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668E3" w:rsidRDefault="00E5045C">
      <w:pPr>
        <w:pBdr>
          <w:top w:val="nil"/>
          <w:left w:val="nil"/>
          <w:bottom w:val="nil"/>
          <w:right w:val="nil"/>
          <w:between w:val="nil"/>
        </w:pBdr>
        <w:spacing w:after="120" w:line="240" w:lineRule="auto"/>
        <w:ind w:left="0" w:hanging="2"/>
        <w:jc w:val="both"/>
        <w:rPr>
          <w:color w:val="000000"/>
          <w:sz w:val="22"/>
          <w:szCs w:val="22"/>
        </w:rPr>
      </w:pPr>
      <w:r>
        <w:rPr>
          <w:b/>
          <w:color w:val="000000"/>
          <w:sz w:val="22"/>
          <w:szCs w:val="22"/>
        </w:rPr>
        <w:t>CZĘŚĆ II SIWZ (WU)</w:t>
      </w:r>
    </w:p>
    <w:p w14:paraId="00000002"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 xml:space="preserve">WZÓR UMOWY </w:t>
      </w:r>
    </w:p>
    <w:p w14:paraId="00000003" w14:textId="77777777" w:rsidR="008668E3" w:rsidRDefault="00E5045C">
      <w:pPr>
        <w:pBdr>
          <w:top w:val="nil"/>
          <w:left w:val="nil"/>
          <w:bottom w:val="nil"/>
          <w:right w:val="nil"/>
          <w:between w:val="nil"/>
        </w:pBdr>
        <w:spacing w:before="240" w:after="120" w:line="240" w:lineRule="auto"/>
        <w:ind w:left="0" w:hanging="2"/>
        <w:jc w:val="both"/>
        <w:rPr>
          <w:color w:val="000000"/>
          <w:sz w:val="20"/>
          <w:szCs w:val="20"/>
        </w:rPr>
      </w:pPr>
      <w:r>
        <w:rPr>
          <w:color w:val="000000"/>
          <w:sz w:val="20"/>
          <w:szCs w:val="20"/>
        </w:rPr>
        <w:t>zawarta w dniu ………….. 2019 roku w …………  pomiędzy:</w:t>
      </w:r>
    </w:p>
    <w:p w14:paraId="00000004" w14:textId="77777777" w:rsidR="008668E3" w:rsidRDefault="00E5045C">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w:t>
      </w:r>
    </w:p>
    <w:p w14:paraId="00000005" w14:textId="77777777" w:rsidR="008668E3" w:rsidRDefault="00E5045C">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 xml:space="preserve">Reprezentowany na potrzeby zawarcia niniejszej umowy przez  ………………..  </w:t>
      </w:r>
    </w:p>
    <w:p w14:paraId="00000006" w14:textId="77777777" w:rsidR="008668E3" w:rsidRDefault="00E5045C">
      <w:pPr>
        <w:pBdr>
          <w:top w:val="nil"/>
          <w:left w:val="nil"/>
          <w:bottom w:val="nil"/>
          <w:right w:val="nil"/>
          <w:between w:val="nil"/>
        </w:pBdr>
        <w:spacing w:after="120" w:line="240" w:lineRule="auto"/>
        <w:ind w:left="0" w:hanging="2"/>
        <w:jc w:val="both"/>
        <w:rPr>
          <w:color w:val="000000"/>
          <w:sz w:val="20"/>
          <w:szCs w:val="20"/>
          <w:u w:val="single"/>
        </w:rPr>
      </w:pPr>
      <w:r>
        <w:rPr>
          <w:color w:val="000000"/>
          <w:sz w:val="20"/>
          <w:szCs w:val="20"/>
        </w:rPr>
        <w:t xml:space="preserve">zwanym dalej </w:t>
      </w:r>
      <w:r>
        <w:rPr>
          <w:b/>
          <w:i/>
          <w:color w:val="000000"/>
          <w:sz w:val="20"/>
          <w:szCs w:val="20"/>
          <w:u w:val="single"/>
        </w:rPr>
        <w:t>Zamawiającym</w:t>
      </w:r>
    </w:p>
    <w:p w14:paraId="00000007" w14:textId="77777777" w:rsidR="008668E3" w:rsidRDefault="00E5045C">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a</w:t>
      </w:r>
    </w:p>
    <w:p w14:paraId="00000008" w14:textId="77777777" w:rsidR="008668E3" w:rsidRDefault="00E5045C">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 xml:space="preserve">……………………………………………………….. </w:t>
      </w:r>
    </w:p>
    <w:p w14:paraId="00000009" w14:textId="77777777" w:rsidR="008668E3" w:rsidRDefault="00E5045C">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z siedzibą / zamieszkałym przy …………………………………………………………………., NIP ……………………, KRS/EDG* ………….…… reprezentowanym przez: …………………………………</w:t>
      </w:r>
    </w:p>
    <w:p w14:paraId="0000000A" w14:textId="77777777" w:rsidR="008668E3" w:rsidRDefault="00E5045C">
      <w:pPr>
        <w:pBdr>
          <w:top w:val="nil"/>
          <w:left w:val="nil"/>
          <w:bottom w:val="nil"/>
          <w:right w:val="nil"/>
          <w:between w:val="nil"/>
        </w:pBdr>
        <w:spacing w:after="120" w:line="240" w:lineRule="auto"/>
        <w:ind w:left="0" w:hanging="2"/>
        <w:jc w:val="both"/>
        <w:rPr>
          <w:color w:val="000000"/>
          <w:sz w:val="20"/>
          <w:szCs w:val="20"/>
          <w:u w:val="single"/>
        </w:rPr>
      </w:pPr>
      <w:r>
        <w:rPr>
          <w:color w:val="000000"/>
          <w:sz w:val="20"/>
          <w:szCs w:val="20"/>
        </w:rPr>
        <w:t xml:space="preserve">zwanym dalej </w:t>
      </w:r>
      <w:r>
        <w:rPr>
          <w:b/>
          <w:color w:val="000000"/>
          <w:sz w:val="20"/>
          <w:szCs w:val="20"/>
          <w:u w:val="single"/>
        </w:rPr>
        <w:t>Wykonawcą.</w:t>
      </w:r>
    </w:p>
    <w:p w14:paraId="0000000B" w14:textId="625F082F" w:rsidR="008668E3" w:rsidRDefault="00E5045C" w:rsidP="006C2861">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 xml:space="preserve">Strony zgodnie oświadczają, że w wyniku przeprowadzenia postępowania </w:t>
      </w:r>
      <w:r w:rsidR="006C2861" w:rsidRPr="006C2861">
        <w:rPr>
          <w:color w:val="000000"/>
          <w:sz w:val="20"/>
          <w:szCs w:val="20"/>
        </w:rPr>
        <w:t>prowadzon</w:t>
      </w:r>
      <w:r w:rsidR="006C2861">
        <w:rPr>
          <w:color w:val="000000"/>
          <w:sz w:val="20"/>
          <w:szCs w:val="20"/>
        </w:rPr>
        <w:t>ego</w:t>
      </w:r>
      <w:r w:rsidR="006C2861" w:rsidRPr="006C2861">
        <w:rPr>
          <w:color w:val="000000"/>
          <w:sz w:val="20"/>
          <w:szCs w:val="20"/>
        </w:rPr>
        <w:t xml:space="preserve"> w trybie zapytania ofertowego zgodnie z zasadą konkurencyjności</w:t>
      </w:r>
      <w:r w:rsidR="008A13E2">
        <w:rPr>
          <w:color w:val="000000"/>
          <w:sz w:val="20"/>
          <w:szCs w:val="20"/>
        </w:rPr>
        <w:t>, o której mowa w</w:t>
      </w:r>
      <w:r w:rsidR="008A13E2" w:rsidRPr="008A13E2">
        <w:rPr>
          <w:color w:val="000000"/>
          <w:sz w:val="20"/>
          <w:szCs w:val="20"/>
        </w:rPr>
        <w:t xml:space="preserve"> Wytycznych w zakresie kwalifikowalności wydatków w ramach Europejskiego Funduszu Rozwoju Regionalnego, Europejskiego Funduszu Społecznego oraz Funduszu Spójności na lata 2014-2020</w:t>
      </w:r>
      <w:r>
        <w:rPr>
          <w:color w:val="000000"/>
          <w:sz w:val="20"/>
          <w:szCs w:val="20"/>
        </w:rPr>
        <w:t xml:space="preserve">, a także zgodnie z odpowiednimi dokumentami programowymi, z umową pomiędzy Zamawiającym a Instytucją Zarządzającą Regionalnego Programu Operacyjnego Województwa Mazowieckiego) wybrana została oferta Wykonawcy </w:t>
      </w:r>
    </w:p>
    <w:p w14:paraId="0000000C" w14:textId="77777777" w:rsidR="008668E3" w:rsidRDefault="008668E3">
      <w:pPr>
        <w:pBdr>
          <w:top w:val="nil"/>
          <w:left w:val="nil"/>
          <w:bottom w:val="nil"/>
          <w:right w:val="nil"/>
          <w:between w:val="nil"/>
        </w:pBdr>
        <w:spacing w:after="120" w:line="240" w:lineRule="auto"/>
        <w:ind w:left="0" w:hanging="2"/>
        <w:jc w:val="center"/>
        <w:rPr>
          <w:color w:val="000000"/>
          <w:sz w:val="20"/>
          <w:szCs w:val="20"/>
        </w:rPr>
      </w:pPr>
    </w:p>
    <w:p w14:paraId="0000000D"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 1</w:t>
      </w:r>
    </w:p>
    <w:p w14:paraId="0000000E"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PRZEDMIOT UMOWY</w:t>
      </w:r>
    </w:p>
    <w:p w14:paraId="0000000F" w14:textId="10747763" w:rsidR="008668E3" w:rsidRDefault="00E5045C" w:rsidP="000578E7">
      <w:pPr>
        <w:numPr>
          <w:ilvl w:val="0"/>
          <w:numId w:val="20"/>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Przedmiotem niniejszej umowy jest świadczenie przez Wykonawcę na rzecz Zamawiającego usług polegających na wsparciu w zarządzaniu w imieniu Zamawiającego projektem „</w:t>
      </w:r>
      <w:r w:rsidR="00516BA7">
        <w:rPr>
          <w:color w:val="000000"/>
          <w:sz w:val="20"/>
          <w:szCs w:val="20"/>
        </w:rPr>
        <w:t xml:space="preserve">Dzienny Dom Opieki Medycznej w Ostrołęce” </w:t>
      </w:r>
      <w:r>
        <w:rPr>
          <w:color w:val="000000"/>
          <w:sz w:val="20"/>
          <w:szCs w:val="20"/>
        </w:rPr>
        <w:t xml:space="preserve"> nr umowy: ………… , (zwanego dalej „</w:t>
      </w:r>
      <w:r>
        <w:rPr>
          <w:b/>
          <w:color w:val="000000"/>
          <w:sz w:val="20"/>
          <w:szCs w:val="20"/>
        </w:rPr>
        <w:t>Projektem”</w:t>
      </w:r>
      <w:r>
        <w:rPr>
          <w:color w:val="000000"/>
          <w:sz w:val="20"/>
          <w:szCs w:val="20"/>
        </w:rPr>
        <w:t>).</w:t>
      </w:r>
    </w:p>
    <w:p w14:paraId="00000010" w14:textId="77777777" w:rsidR="008668E3" w:rsidRDefault="00E5045C" w:rsidP="000578E7">
      <w:pPr>
        <w:numPr>
          <w:ilvl w:val="0"/>
          <w:numId w:val="20"/>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Projekt jest współfinansowany przez Unię Europejską ze środków Regionalnego Programu Operacyjnego Województwa Mazowieckiego na lata 2014-2020.</w:t>
      </w:r>
    </w:p>
    <w:p w14:paraId="00000011" w14:textId="77777777" w:rsidR="008668E3" w:rsidRDefault="00E5045C">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 xml:space="preserve">    </w:t>
      </w:r>
    </w:p>
    <w:p w14:paraId="00000012"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 2</w:t>
      </w:r>
    </w:p>
    <w:p w14:paraId="00000013"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ZAKRES UMOWY</w:t>
      </w:r>
    </w:p>
    <w:p w14:paraId="00000014" w14:textId="77777777" w:rsidR="008668E3" w:rsidRDefault="00E5045C">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Obowiązki Wykonawcy obejmują świadczenie usługi wsparcia Zamawiającego w zakresie zarządzania Projektem obejmującej w szczególności:</w:t>
      </w:r>
    </w:p>
    <w:p w14:paraId="19ADF406" w14:textId="77777777" w:rsidR="000A135F" w:rsidRDefault="000A135F" w:rsidP="00516BA7">
      <w:pPr>
        <w:ind w:left="0" w:hanging="2"/>
        <w:jc w:val="both"/>
        <w:rPr>
          <w:b/>
          <w:bCs/>
          <w:sz w:val="20"/>
          <w:szCs w:val="20"/>
          <w:u w:val="single"/>
        </w:rPr>
      </w:pPr>
    </w:p>
    <w:p w14:paraId="68D6081C" w14:textId="4A6B83D9" w:rsidR="00516BA7" w:rsidRPr="00516BA7" w:rsidRDefault="00516BA7" w:rsidP="00516BA7">
      <w:pPr>
        <w:ind w:left="0" w:hanging="2"/>
        <w:jc w:val="both"/>
        <w:rPr>
          <w:b/>
          <w:bCs/>
          <w:sz w:val="20"/>
          <w:szCs w:val="20"/>
          <w:u w:val="single"/>
        </w:rPr>
      </w:pPr>
      <w:r w:rsidRPr="00516BA7">
        <w:rPr>
          <w:b/>
          <w:bCs/>
          <w:sz w:val="20"/>
          <w:szCs w:val="20"/>
          <w:u w:val="single"/>
        </w:rPr>
        <w:t>Moduł 1: Zamówienia Publiczne</w:t>
      </w:r>
    </w:p>
    <w:p w14:paraId="7601FAFA" w14:textId="77777777" w:rsidR="00516BA7" w:rsidRPr="00516BA7" w:rsidRDefault="00516BA7" w:rsidP="000578E7">
      <w:pPr>
        <w:numPr>
          <w:ilvl w:val="0"/>
          <w:numId w:val="22"/>
        </w:numPr>
        <w:tabs>
          <w:tab w:val="left" w:pos="426"/>
        </w:tabs>
        <w:suppressAutoHyphens w:val="0"/>
        <w:spacing w:line="259" w:lineRule="auto"/>
        <w:ind w:leftChars="0" w:left="426" w:firstLineChars="0" w:hanging="426"/>
        <w:jc w:val="both"/>
        <w:textDirection w:val="lrTb"/>
        <w:textAlignment w:val="auto"/>
        <w:outlineLvl w:val="9"/>
        <w:rPr>
          <w:sz w:val="20"/>
          <w:szCs w:val="20"/>
        </w:rPr>
      </w:pPr>
      <w:r w:rsidRPr="00516BA7">
        <w:rPr>
          <w:sz w:val="20"/>
          <w:szCs w:val="20"/>
        </w:rPr>
        <w:t xml:space="preserve">Obsługa prawna i organizacyjna postepowań o udzielenie zamówienia publicznego zgodnie z zasadą konkurencyjności, w szczególności: Specyfikacja Istotnych Warunków Zamówienia, opis przedmiotu zamówienia, wszystkich wymaganych załączników w ramach postępowania; </w:t>
      </w:r>
    </w:p>
    <w:p w14:paraId="45063CBC" w14:textId="77777777" w:rsidR="00516BA7" w:rsidRPr="00516BA7" w:rsidRDefault="00516BA7" w:rsidP="000578E7">
      <w:pPr>
        <w:numPr>
          <w:ilvl w:val="0"/>
          <w:numId w:val="22"/>
        </w:numPr>
        <w:tabs>
          <w:tab w:val="left" w:pos="426"/>
        </w:tabs>
        <w:suppressAutoHyphens w:val="0"/>
        <w:spacing w:line="259" w:lineRule="auto"/>
        <w:ind w:leftChars="0" w:left="426" w:firstLineChars="0" w:hanging="426"/>
        <w:jc w:val="both"/>
        <w:textDirection w:val="lrTb"/>
        <w:textAlignment w:val="auto"/>
        <w:outlineLvl w:val="9"/>
        <w:rPr>
          <w:sz w:val="20"/>
          <w:szCs w:val="20"/>
        </w:rPr>
      </w:pPr>
      <w:r w:rsidRPr="00516BA7">
        <w:rPr>
          <w:sz w:val="20"/>
          <w:szCs w:val="20"/>
        </w:rPr>
        <w:t xml:space="preserve">Przygotowanie odpowiedzi dla potencjalnych wykonawców w terminie nie dłuższym niż 2 dni kalendarzowe, na pytania Wykonawców w trakcie całego procesu o udzielenie zamówienia publicznego; </w:t>
      </w:r>
    </w:p>
    <w:p w14:paraId="1B54D223" w14:textId="77777777" w:rsidR="00516BA7" w:rsidRPr="00516BA7" w:rsidRDefault="00516BA7" w:rsidP="000578E7">
      <w:pPr>
        <w:numPr>
          <w:ilvl w:val="0"/>
          <w:numId w:val="22"/>
        </w:numPr>
        <w:tabs>
          <w:tab w:val="left" w:pos="426"/>
        </w:tabs>
        <w:suppressAutoHyphens w:val="0"/>
        <w:spacing w:line="259" w:lineRule="auto"/>
        <w:ind w:leftChars="0" w:left="426" w:firstLineChars="0" w:hanging="426"/>
        <w:jc w:val="both"/>
        <w:textDirection w:val="lrTb"/>
        <w:textAlignment w:val="auto"/>
        <w:outlineLvl w:val="9"/>
        <w:rPr>
          <w:sz w:val="20"/>
          <w:szCs w:val="20"/>
        </w:rPr>
      </w:pPr>
      <w:r w:rsidRPr="00516BA7">
        <w:rPr>
          <w:sz w:val="20"/>
          <w:szCs w:val="20"/>
        </w:rPr>
        <w:t xml:space="preserve">Wsparcie Wnioskodawcy/Zamawiającego w zakresie weryfikacji ofert dostarczonych przez Wykonawców; </w:t>
      </w:r>
    </w:p>
    <w:p w14:paraId="200E5A64" w14:textId="77777777" w:rsidR="00516BA7" w:rsidRPr="00516BA7" w:rsidRDefault="00516BA7" w:rsidP="000578E7">
      <w:pPr>
        <w:numPr>
          <w:ilvl w:val="0"/>
          <w:numId w:val="22"/>
        </w:numPr>
        <w:tabs>
          <w:tab w:val="left" w:pos="426"/>
        </w:tabs>
        <w:suppressAutoHyphens w:val="0"/>
        <w:spacing w:line="259" w:lineRule="auto"/>
        <w:ind w:leftChars="0" w:left="426" w:firstLineChars="0" w:hanging="426"/>
        <w:jc w:val="both"/>
        <w:textDirection w:val="lrTb"/>
        <w:textAlignment w:val="auto"/>
        <w:outlineLvl w:val="9"/>
        <w:rPr>
          <w:sz w:val="20"/>
          <w:szCs w:val="20"/>
        </w:rPr>
      </w:pPr>
      <w:r w:rsidRPr="00516BA7">
        <w:rPr>
          <w:sz w:val="20"/>
          <w:szCs w:val="20"/>
        </w:rPr>
        <w:t>Przygotowanie dokumentacji po zakończeniu postępowania o udzielenie zamówienia publicznego.</w:t>
      </w:r>
    </w:p>
    <w:p w14:paraId="55D071DA" w14:textId="77777777" w:rsidR="00516BA7" w:rsidRDefault="00516BA7" w:rsidP="00516BA7">
      <w:pPr>
        <w:ind w:left="0" w:hanging="2"/>
        <w:jc w:val="both"/>
        <w:rPr>
          <w:sz w:val="20"/>
          <w:szCs w:val="20"/>
          <w:u w:val="single"/>
        </w:rPr>
      </w:pPr>
    </w:p>
    <w:p w14:paraId="79D9AE48" w14:textId="38B36903" w:rsidR="00516BA7" w:rsidRPr="00516BA7" w:rsidRDefault="00516BA7" w:rsidP="00516BA7">
      <w:pPr>
        <w:ind w:left="0" w:hanging="2"/>
        <w:jc w:val="both"/>
        <w:rPr>
          <w:b/>
          <w:bCs/>
          <w:sz w:val="20"/>
          <w:szCs w:val="20"/>
          <w:u w:val="single"/>
        </w:rPr>
      </w:pPr>
      <w:r w:rsidRPr="00516BA7">
        <w:rPr>
          <w:b/>
          <w:bCs/>
          <w:sz w:val="20"/>
          <w:szCs w:val="20"/>
          <w:u w:val="single"/>
        </w:rPr>
        <w:t>Moduł 2: Wnioski o płatność</w:t>
      </w:r>
    </w:p>
    <w:p w14:paraId="2EFFF246" w14:textId="77777777" w:rsidR="00516BA7" w:rsidRPr="00516BA7" w:rsidRDefault="00516BA7" w:rsidP="000578E7">
      <w:pPr>
        <w:numPr>
          <w:ilvl w:val="0"/>
          <w:numId w:val="23"/>
        </w:numPr>
        <w:tabs>
          <w:tab w:val="left" w:pos="284"/>
        </w:tabs>
        <w:suppressAutoHyphens w:val="0"/>
        <w:spacing w:line="259" w:lineRule="auto"/>
        <w:ind w:leftChars="0" w:left="0" w:firstLineChars="0" w:hanging="2"/>
        <w:jc w:val="both"/>
        <w:textDirection w:val="lrTb"/>
        <w:textAlignment w:val="auto"/>
        <w:outlineLvl w:val="9"/>
        <w:rPr>
          <w:sz w:val="20"/>
          <w:szCs w:val="20"/>
        </w:rPr>
      </w:pPr>
      <w:r w:rsidRPr="00516BA7">
        <w:rPr>
          <w:sz w:val="20"/>
          <w:szCs w:val="20"/>
        </w:rPr>
        <w:t xml:space="preserve">Wsparcie merytoryczne w zakresie finansowym (weryfikacja dokumentów księgowych) zgodnie z obowiązującymi wytycznymi; </w:t>
      </w:r>
    </w:p>
    <w:p w14:paraId="2BFE337C" w14:textId="77777777" w:rsidR="00516BA7" w:rsidRPr="00516BA7" w:rsidRDefault="00516BA7" w:rsidP="000578E7">
      <w:pPr>
        <w:numPr>
          <w:ilvl w:val="0"/>
          <w:numId w:val="23"/>
        </w:numPr>
        <w:tabs>
          <w:tab w:val="left" w:pos="284"/>
        </w:tabs>
        <w:suppressAutoHyphens w:val="0"/>
        <w:spacing w:line="259" w:lineRule="auto"/>
        <w:ind w:leftChars="0" w:left="0" w:firstLineChars="0" w:hanging="2"/>
        <w:jc w:val="both"/>
        <w:textDirection w:val="lrTb"/>
        <w:textAlignment w:val="auto"/>
        <w:outlineLvl w:val="9"/>
        <w:rPr>
          <w:sz w:val="20"/>
          <w:szCs w:val="20"/>
        </w:rPr>
      </w:pPr>
      <w:r w:rsidRPr="00516BA7">
        <w:rPr>
          <w:sz w:val="20"/>
          <w:szCs w:val="20"/>
        </w:rPr>
        <w:t xml:space="preserve">Przygotowanie i aktualizacja harmonogramu płatności; </w:t>
      </w:r>
    </w:p>
    <w:p w14:paraId="5209DD89" w14:textId="77777777" w:rsidR="00516BA7" w:rsidRPr="00516BA7" w:rsidRDefault="00516BA7" w:rsidP="000578E7">
      <w:pPr>
        <w:numPr>
          <w:ilvl w:val="0"/>
          <w:numId w:val="23"/>
        </w:numPr>
        <w:tabs>
          <w:tab w:val="left" w:pos="284"/>
        </w:tabs>
        <w:suppressAutoHyphens w:val="0"/>
        <w:spacing w:line="259" w:lineRule="auto"/>
        <w:ind w:leftChars="0" w:left="0" w:firstLineChars="0" w:hanging="2"/>
        <w:jc w:val="both"/>
        <w:textDirection w:val="lrTb"/>
        <w:textAlignment w:val="auto"/>
        <w:outlineLvl w:val="9"/>
        <w:rPr>
          <w:sz w:val="20"/>
          <w:szCs w:val="20"/>
        </w:rPr>
      </w:pPr>
      <w:r w:rsidRPr="00516BA7">
        <w:rPr>
          <w:sz w:val="20"/>
          <w:szCs w:val="20"/>
        </w:rPr>
        <w:t xml:space="preserve">Weryfikacja dokumentów księgowych, np. faktur, rachunków, itp. od strony merytorycznej; </w:t>
      </w:r>
    </w:p>
    <w:p w14:paraId="5F84A12A" w14:textId="77777777" w:rsidR="00516BA7" w:rsidRPr="00516BA7" w:rsidRDefault="00516BA7" w:rsidP="000578E7">
      <w:pPr>
        <w:numPr>
          <w:ilvl w:val="0"/>
          <w:numId w:val="23"/>
        </w:numPr>
        <w:tabs>
          <w:tab w:val="left" w:pos="284"/>
        </w:tabs>
        <w:suppressAutoHyphens w:val="0"/>
        <w:spacing w:line="259" w:lineRule="auto"/>
        <w:ind w:leftChars="0" w:left="0" w:firstLineChars="0" w:hanging="2"/>
        <w:jc w:val="both"/>
        <w:textDirection w:val="lrTb"/>
        <w:textAlignment w:val="auto"/>
        <w:outlineLvl w:val="9"/>
        <w:rPr>
          <w:b/>
          <w:sz w:val="20"/>
          <w:szCs w:val="20"/>
        </w:rPr>
      </w:pPr>
      <w:r w:rsidRPr="00516BA7">
        <w:rPr>
          <w:sz w:val="20"/>
          <w:szCs w:val="20"/>
        </w:rPr>
        <w:t xml:space="preserve">Weryfikacja wniosków o płatność. </w:t>
      </w:r>
    </w:p>
    <w:p w14:paraId="52E64CD9" w14:textId="77777777" w:rsidR="00516BA7" w:rsidRDefault="00516BA7" w:rsidP="00516BA7">
      <w:pPr>
        <w:ind w:left="0" w:hanging="2"/>
        <w:jc w:val="both"/>
        <w:rPr>
          <w:sz w:val="20"/>
          <w:szCs w:val="20"/>
          <w:u w:val="single"/>
        </w:rPr>
      </w:pPr>
    </w:p>
    <w:p w14:paraId="0B773CA3" w14:textId="77777777" w:rsidR="00516BA7" w:rsidRDefault="00516BA7" w:rsidP="00516BA7">
      <w:pPr>
        <w:ind w:left="0" w:hanging="2"/>
        <w:jc w:val="both"/>
        <w:rPr>
          <w:sz w:val="20"/>
          <w:szCs w:val="20"/>
          <w:u w:val="single"/>
        </w:rPr>
      </w:pPr>
    </w:p>
    <w:p w14:paraId="2812F72D" w14:textId="785DF36E" w:rsidR="00516BA7" w:rsidRPr="00516BA7" w:rsidRDefault="00516BA7" w:rsidP="00516BA7">
      <w:pPr>
        <w:ind w:left="0" w:hanging="2"/>
        <w:jc w:val="both"/>
        <w:rPr>
          <w:b/>
          <w:bCs/>
          <w:sz w:val="20"/>
          <w:szCs w:val="20"/>
          <w:u w:val="single"/>
        </w:rPr>
      </w:pPr>
      <w:r w:rsidRPr="00516BA7">
        <w:rPr>
          <w:b/>
          <w:bCs/>
          <w:sz w:val="20"/>
          <w:szCs w:val="20"/>
          <w:u w:val="single"/>
        </w:rPr>
        <w:t>Moduł 3: Monitoring</w:t>
      </w:r>
    </w:p>
    <w:p w14:paraId="7AA13B6E" w14:textId="77777777" w:rsidR="00516BA7" w:rsidRPr="00516BA7" w:rsidRDefault="00516BA7" w:rsidP="00516BA7">
      <w:pPr>
        <w:pStyle w:val="Akapitzlist"/>
        <w:numPr>
          <w:ilvl w:val="0"/>
          <w:numId w:val="27"/>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Analiza danych płynących z systemu monitorowania projektu (dane o wskaźnikach produktu i rezultatu);</w:t>
      </w:r>
    </w:p>
    <w:p w14:paraId="1671F31C" w14:textId="77777777" w:rsidR="00516BA7" w:rsidRPr="00516BA7" w:rsidRDefault="00516BA7" w:rsidP="00516BA7">
      <w:pPr>
        <w:pStyle w:val="Akapitzlist"/>
        <w:numPr>
          <w:ilvl w:val="0"/>
          <w:numId w:val="27"/>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Wprowadzanie danych Uczestników projektu do systemu SL2014;</w:t>
      </w:r>
    </w:p>
    <w:p w14:paraId="2C882E4C" w14:textId="77777777" w:rsidR="00516BA7" w:rsidRPr="00516BA7" w:rsidRDefault="00516BA7" w:rsidP="00516BA7">
      <w:pPr>
        <w:pStyle w:val="Akapitzlist"/>
        <w:numPr>
          <w:ilvl w:val="0"/>
          <w:numId w:val="27"/>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Wprowadzanie danych Personelu projektu do systemu SL2014.</w:t>
      </w:r>
    </w:p>
    <w:p w14:paraId="5D9D42CE" w14:textId="77777777" w:rsidR="00516BA7" w:rsidRPr="00516BA7" w:rsidRDefault="00516BA7" w:rsidP="00516BA7">
      <w:pPr>
        <w:ind w:left="0" w:hanging="2"/>
        <w:jc w:val="both"/>
        <w:rPr>
          <w:sz w:val="20"/>
          <w:szCs w:val="20"/>
        </w:rPr>
      </w:pPr>
    </w:p>
    <w:p w14:paraId="7518AF60" w14:textId="77777777" w:rsidR="00516BA7" w:rsidRPr="00516BA7" w:rsidRDefault="00516BA7" w:rsidP="00516BA7">
      <w:pPr>
        <w:ind w:left="0" w:hanging="2"/>
        <w:jc w:val="both"/>
        <w:rPr>
          <w:b/>
          <w:bCs/>
          <w:sz w:val="20"/>
          <w:szCs w:val="20"/>
          <w:u w:val="single"/>
        </w:rPr>
      </w:pPr>
      <w:r w:rsidRPr="00516BA7">
        <w:rPr>
          <w:b/>
          <w:bCs/>
          <w:sz w:val="20"/>
          <w:szCs w:val="20"/>
          <w:u w:val="single"/>
        </w:rPr>
        <w:t>Moduł 4: Dokumenty projektowe</w:t>
      </w:r>
    </w:p>
    <w:p w14:paraId="4F0CEE36" w14:textId="77777777" w:rsidR="00516BA7" w:rsidRPr="00516BA7" w:rsidRDefault="00516BA7" w:rsidP="00516BA7">
      <w:pPr>
        <w:pStyle w:val="Akapitzlist"/>
        <w:numPr>
          <w:ilvl w:val="0"/>
          <w:numId w:val="28"/>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Przygotowywanie dokumentów niezbędnych do prawidłowej realizacji projektu w tym m.in. regulaminu uczestnictwa i naboru wraz z załącznikami;</w:t>
      </w:r>
    </w:p>
    <w:p w14:paraId="3E1B5CAB" w14:textId="50493FF0" w:rsidR="00516BA7" w:rsidRPr="00516BA7" w:rsidRDefault="00516BA7" w:rsidP="00516BA7">
      <w:pPr>
        <w:pStyle w:val="Akapitzlist"/>
        <w:numPr>
          <w:ilvl w:val="0"/>
          <w:numId w:val="28"/>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Przygotowanie innych dokumentów związanych z realizowanym projektem.</w:t>
      </w:r>
    </w:p>
    <w:p w14:paraId="41FAB315" w14:textId="77777777" w:rsidR="00516BA7" w:rsidRPr="00516BA7" w:rsidRDefault="00516BA7" w:rsidP="00516BA7">
      <w:pPr>
        <w:ind w:left="0" w:hanging="2"/>
        <w:jc w:val="both"/>
        <w:rPr>
          <w:b/>
          <w:bCs/>
          <w:sz w:val="20"/>
          <w:szCs w:val="20"/>
          <w:u w:val="single"/>
        </w:rPr>
      </w:pPr>
      <w:r w:rsidRPr="00516BA7">
        <w:rPr>
          <w:b/>
          <w:bCs/>
          <w:sz w:val="20"/>
          <w:szCs w:val="20"/>
          <w:u w:val="single"/>
        </w:rPr>
        <w:t>Moduł 5: Doradztwo</w:t>
      </w:r>
    </w:p>
    <w:p w14:paraId="49B505CB" w14:textId="77777777" w:rsidR="00516BA7" w:rsidRPr="00516BA7" w:rsidRDefault="00516BA7" w:rsidP="00516BA7">
      <w:pPr>
        <w:ind w:left="0" w:hanging="2"/>
        <w:jc w:val="both"/>
        <w:rPr>
          <w:sz w:val="20"/>
          <w:szCs w:val="20"/>
        </w:rPr>
      </w:pPr>
      <w:r w:rsidRPr="00516BA7">
        <w:rPr>
          <w:sz w:val="20"/>
          <w:szCs w:val="20"/>
        </w:rPr>
        <w:t>W zakresie:</w:t>
      </w:r>
    </w:p>
    <w:p w14:paraId="40AC1C6E" w14:textId="77777777" w:rsidR="00516BA7" w:rsidRPr="00516BA7" w:rsidRDefault="00516BA7" w:rsidP="00516BA7">
      <w:pPr>
        <w:pStyle w:val="Akapitzlist"/>
        <w:numPr>
          <w:ilvl w:val="0"/>
          <w:numId w:val="24"/>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Sprawozdawczości;</w:t>
      </w:r>
    </w:p>
    <w:p w14:paraId="25CB8014" w14:textId="77777777" w:rsidR="00516BA7" w:rsidRPr="00516BA7" w:rsidRDefault="00516BA7" w:rsidP="00516BA7">
      <w:pPr>
        <w:pStyle w:val="Akapitzlist"/>
        <w:numPr>
          <w:ilvl w:val="0"/>
          <w:numId w:val="24"/>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Udokumentowania wykonanych zadań w projekcie;</w:t>
      </w:r>
    </w:p>
    <w:p w14:paraId="0AFD4A1F" w14:textId="77777777" w:rsidR="00516BA7" w:rsidRPr="00516BA7" w:rsidRDefault="00516BA7" w:rsidP="00516BA7">
      <w:pPr>
        <w:pStyle w:val="Akapitzlist"/>
        <w:numPr>
          <w:ilvl w:val="0"/>
          <w:numId w:val="24"/>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Poniesionych kosztów kwalifikowalnych i niekwalifikowalnych;</w:t>
      </w:r>
    </w:p>
    <w:p w14:paraId="32114C59" w14:textId="77777777" w:rsidR="00516BA7" w:rsidRPr="00516BA7" w:rsidRDefault="00516BA7" w:rsidP="00516BA7">
      <w:pPr>
        <w:pStyle w:val="Akapitzlist"/>
        <w:numPr>
          <w:ilvl w:val="0"/>
          <w:numId w:val="24"/>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Proces realizacji wskaźników produktu i rezultatu;</w:t>
      </w:r>
    </w:p>
    <w:p w14:paraId="5CAAB7F0" w14:textId="77777777" w:rsidR="00516BA7" w:rsidRPr="00516BA7" w:rsidRDefault="00516BA7" w:rsidP="00516BA7">
      <w:pPr>
        <w:pStyle w:val="Akapitzlist"/>
        <w:numPr>
          <w:ilvl w:val="0"/>
          <w:numId w:val="24"/>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Rekrutacji i kwalifikowania uczestników do projektu;</w:t>
      </w:r>
    </w:p>
    <w:p w14:paraId="1C5F6894" w14:textId="77777777" w:rsidR="00516BA7" w:rsidRPr="00516BA7" w:rsidRDefault="00516BA7" w:rsidP="00516BA7">
      <w:pPr>
        <w:pStyle w:val="Akapitzlist"/>
        <w:numPr>
          <w:ilvl w:val="0"/>
          <w:numId w:val="24"/>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Prowadzenia działań informacyjnych i promocyjnych projektu;</w:t>
      </w:r>
    </w:p>
    <w:p w14:paraId="133BA8F2" w14:textId="77777777" w:rsidR="00516BA7" w:rsidRPr="00516BA7" w:rsidRDefault="00516BA7" w:rsidP="00516BA7">
      <w:pPr>
        <w:pStyle w:val="Akapitzlist"/>
        <w:numPr>
          <w:ilvl w:val="0"/>
          <w:numId w:val="24"/>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Prawidłowości prowadzenia dokumentacji projektu i jej przechowywania;</w:t>
      </w:r>
    </w:p>
    <w:p w14:paraId="72CD01B6" w14:textId="77777777" w:rsidR="00516BA7" w:rsidRPr="00516BA7" w:rsidRDefault="00516BA7" w:rsidP="00516BA7">
      <w:pPr>
        <w:pStyle w:val="Akapitzlist"/>
        <w:numPr>
          <w:ilvl w:val="0"/>
          <w:numId w:val="24"/>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Spełnienia wymogów realizacyjnych w zakresie zasady równości szans i niedyskryminacji;</w:t>
      </w:r>
    </w:p>
    <w:p w14:paraId="3DC78CFE" w14:textId="77777777" w:rsidR="00516BA7" w:rsidRPr="00516BA7" w:rsidRDefault="00516BA7" w:rsidP="00516BA7">
      <w:pPr>
        <w:pStyle w:val="Akapitzlist"/>
        <w:numPr>
          <w:ilvl w:val="0"/>
          <w:numId w:val="24"/>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Interpretacja zapisów Wytycznych horyzontalnych i wytycznych jednostki finansującej dotyczących realizacji zadań w projekcie.</w:t>
      </w:r>
    </w:p>
    <w:p w14:paraId="5160EEB5" w14:textId="77777777" w:rsidR="00516BA7" w:rsidRPr="00516BA7" w:rsidRDefault="00516BA7" w:rsidP="00516BA7">
      <w:pPr>
        <w:ind w:left="0" w:hanging="2"/>
        <w:jc w:val="both"/>
        <w:rPr>
          <w:b/>
          <w:bCs/>
          <w:sz w:val="20"/>
          <w:szCs w:val="20"/>
          <w:u w:val="single"/>
        </w:rPr>
      </w:pPr>
      <w:r w:rsidRPr="00516BA7">
        <w:rPr>
          <w:b/>
          <w:bCs/>
          <w:sz w:val="20"/>
          <w:szCs w:val="20"/>
          <w:u w:val="single"/>
        </w:rPr>
        <w:t>Moduł 6: Kontrola</w:t>
      </w:r>
    </w:p>
    <w:p w14:paraId="0EB289AC" w14:textId="5B39F9A5" w:rsidR="00516BA7" w:rsidRPr="00516BA7" w:rsidRDefault="00516BA7" w:rsidP="00516BA7">
      <w:pPr>
        <w:pStyle w:val="Akapitzlist"/>
        <w:numPr>
          <w:ilvl w:val="0"/>
          <w:numId w:val="26"/>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 xml:space="preserve">Przygotowanie Klienta do planowanych kontroli przeprowadzanych przez </w:t>
      </w:r>
      <w:r w:rsidR="000578E7">
        <w:rPr>
          <w:rFonts w:ascii="Times New Roman" w:hAnsi="Times New Roman"/>
          <w:sz w:val="20"/>
          <w:szCs w:val="20"/>
        </w:rPr>
        <w:t xml:space="preserve">Instytucję Zarządzającą RPO WM </w:t>
      </w:r>
      <w:r w:rsidRPr="00516BA7">
        <w:rPr>
          <w:rFonts w:ascii="Times New Roman" w:hAnsi="Times New Roman"/>
          <w:sz w:val="20"/>
          <w:szCs w:val="20"/>
        </w:rPr>
        <w:t>lub inne uprawnione podmioty</w:t>
      </w:r>
    </w:p>
    <w:p w14:paraId="72583EE2" w14:textId="46AD90F3" w:rsidR="00516BA7" w:rsidRPr="00516BA7" w:rsidRDefault="00516BA7" w:rsidP="00516BA7">
      <w:pPr>
        <w:pStyle w:val="Akapitzlist"/>
        <w:numPr>
          <w:ilvl w:val="0"/>
          <w:numId w:val="26"/>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Udział w spotkaniach zespołu projektowego / zespołu zarządzającego projektem, weryfikacja dokumentów na miejscu w biurze projektu (</w:t>
      </w:r>
      <w:r>
        <w:rPr>
          <w:rFonts w:ascii="Times New Roman" w:hAnsi="Times New Roman"/>
          <w:sz w:val="20"/>
          <w:szCs w:val="20"/>
        </w:rPr>
        <w:t>2 wizyty w toku realizacji projektu</w:t>
      </w:r>
      <w:r w:rsidRPr="00516BA7">
        <w:rPr>
          <w:rFonts w:ascii="Times New Roman" w:hAnsi="Times New Roman"/>
          <w:sz w:val="20"/>
          <w:szCs w:val="20"/>
        </w:rPr>
        <w:t>)</w:t>
      </w:r>
    </w:p>
    <w:p w14:paraId="1CDD3036" w14:textId="77777777" w:rsidR="00516BA7" w:rsidRPr="00516BA7" w:rsidRDefault="00516BA7" w:rsidP="00516BA7">
      <w:pPr>
        <w:ind w:left="0" w:hanging="2"/>
        <w:jc w:val="both"/>
        <w:rPr>
          <w:b/>
          <w:bCs/>
          <w:sz w:val="20"/>
          <w:szCs w:val="20"/>
          <w:u w:val="single"/>
        </w:rPr>
      </w:pPr>
      <w:r w:rsidRPr="00516BA7">
        <w:rPr>
          <w:b/>
          <w:bCs/>
          <w:sz w:val="20"/>
          <w:szCs w:val="20"/>
          <w:u w:val="single"/>
        </w:rPr>
        <w:t>Moduł 7: Wniosek o dofinansowanie</w:t>
      </w:r>
    </w:p>
    <w:p w14:paraId="6C8F3612" w14:textId="77777777" w:rsidR="00516BA7" w:rsidRPr="00516BA7" w:rsidRDefault="00516BA7" w:rsidP="00516BA7">
      <w:pPr>
        <w:pStyle w:val="Akapitzlist"/>
        <w:numPr>
          <w:ilvl w:val="0"/>
          <w:numId w:val="25"/>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Weryfikacja zgodności realizacji projektu z planowanymi działaniami;</w:t>
      </w:r>
    </w:p>
    <w:p w14:paraId="4D1A420E" w14:textId="77777777" w:rsidR="00516BA7" w:rsidRPr="00516BA7" w:rsidRDefault="00516BA7" w:rsidP="00516BA7">
      <w:pPr>
        <w:pStyle w:val="Akapitzlist"/>
        <w:numPr>
          <w:ilvl w:val="0"/>
          <w:numId w:val="25"/>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Nadzór nad realizacją projektu zgodnie z harmonogramem;</w:t>
      </w:r>
    </w:p>
    <w:p w14:paraId="0364F41F" w14:textId="77777777" w:rsidR="00516BA7" w:rsidRPr="00516BA7" w:rsidRDefault="00516BA7" w:rsidP="00516BA7">
      <w:pPr>
        <w:pStyle w:val="Akapitzlist"/>
        <w:numPr>
          <w:ilvl w:val="0"/>
          <w:numId w:val="25"/>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Przygotowanie dokumentacji i przeprowadzenie procesu zmian we wniosku o dofinansowanie;</w:t>
      </w:r>
    </w:p>
    <w:p w14:paraId="52F6055A" w14:textId="77777777" w:rsidR="00516BA7" w:rsidRPr="00516BA7" w:rsidRDefault="00516BA7" w:rsidP="00516BA7">
      <w:pPr>
        <w:pStyle w:val="Akapitzlist"/>
        <w:numPr>
          <w:ilvl w:val="0"/>
          <w:numId w:val="25"/>
        </w:numPr>
        <w:suppressAutoHyphens w:val="0"/>
        <w:ind w:leftChars="0" w:left="1843" w:firstLineChars="0" w:hanging="425"/>
        <w:jc w:val="both"/>
        <w:textDirection w:val="lrTb"/>
        <w:textAlignment w:val="auto"/>
        <w:outlineLvl w:val="9"/>
        <w:rPr>
          <w:rFonts w:ascii="Times New Roman" w:hAnsi="Times New Roman"/>
          <w:sz w:val="20"/>
          <w:szCs w:val="20"/>
        </w:rPr>
      </w:pPr>
      <w:r w:rsidRPr="00516BA7">
        <w:rPr>
          <w:rFonts w:ascii="Times New Roman" w:hAnsi="Times New Roman"/>
          <w:sz w:val="20"/>
          <w:szCs w:val="20"/>
        </w:rPr>
        <w:t>Wprowadzenie uzgodnionych zmian w formularz wniosku o dofinansowanie projektu.</w:t>
      </w:r>
    </w:p>
    <w:p w14:paraId="00000015" w14:textId="1F9FECA7" w:rsidR="008668E3" w:rsidRPr="00516BA7" w:rsidRDefault="008668E3">
      <w:pPr>
        <w:pBdr>
          <w:top w:val="nil"/>
          <w:left w:val="nil"/>
          <w:bottom w:val="nil"/>
          <w:right w:val="nil"/>
          <w:between w:val="nil"/>
        </w:pBdr>
        <w:tabs>
          <w:tab w:val="center" w:pos="4536"/>
          <w:tab w:val="right" w:pos="9072"/>
        </w:tabs>
        <w:spacing w:after="120" w:line="240" w:lineRule="auto"/>
        <w:ind w:left="0" w:hanging="2"/>
        <w:jc w:val="both"/>
        <w:rPr>
          <w:color w:val="000000"/>
          <w:sz w:val="20"/>
          <w:szCs w:val="20"/>
        </w:rPr>
      </w:pPr>
    </w:p>
    <w:p w14:paraId="00000021" w14:textId="5F14D23A" w:rsidR="008668E3" w:rsidRDefault="00E5045C" w:rsidP="00516BA7">
      <w:pPr>
        <w:keepNext/>
        <w:pBdr>
          <w:top w:val="nil"/>
          <w:left w:val="nil"/>
          <w:bottom w:val="nil"/>
          <w:right w:val="nil"/>
          <w:between w:val="nil"/>
        </w:pBdr>
        <w:spacing w:after="120" w:line="240" w:lineRule="auto"/>
        <w:ind w:leftChars="0" w:left="360" w:firstLineChars="0" w:firstLine="0"/>
        <w:jc w:val="both"/>
        <w:rPr>
          <w:color w:val="000000"/>
          <w:sz w:val="20"/>
          <w:szCs w:val="20"/>
        </w:rPr>
      </w:pPr>
      <w:r>
        <w:rPr>
          <w:color w:val="000000"/>
          <w:sz w:val="20"/>
          <w:szCs w:val="20"/>
        </w:rPr>
        <w:t>.</w:t>
      </w:r>
    </w:p>
    <w:p w14:paraId="00000023" w14:textId="77777777" w:rsidR="008668E3" w:rsidRDefault="00E5045C" w:rsidP="000578E7">
      <w:pPr>
        <w:pBdr>
          <w:top w:val="nil"/>
          <w:left w:val="nil"/>
          <w:bottom w:val="nil"/>
          <w:right w:val="nil"/>
          <w:between w:val="nil"/>
        </w:pBdr>
        <w:tabs>
          <w:tab w:val="left" w:pos="426"/>
        </w:tabs>
        <w:spacing w:after="120" w:line="240" w:lineRule="auto"/>
        <w:ind w:left="0" w:hanging="2"/>
        <w:jc w:val="center"/>
        <w:rPr>
          <w:color w:val="000000"/>
          <w:sz w:val="20"/>
          <w:szCs w:val="20"/>
        </w:rPr>
      </w:pPr>
      <w:r>
        <w:rPr>
          <w:b/>
          <w:color w:val="000000"/>
          <w:sz w:val="20"/>
          <w:szCs w:val="20"/>
        </w:rPr>
        <w:t>§ 3</w:t>
      </w:r>
    </w:p>
    <w:p w14:paraId="00000024" w14:textId="77777777" w:rsidR="008668E3" w:rsidRDefault="00E5045C" w:rsidP="000578E7">
      <w:pPr>
        <w:pBdr>
          <w:top w:val="nil"/>
          <w:left w:val="nil"/>
          <w:bottom w:val="nil"/>
          <w:right w:val="nil"/>
          <w:between w:val="nil"/>
        </w:pBdr>
        <w:tabs>
          <w:tab w:val="left" w:pos="284"/>
        </w:tabs>
        <w:spacing w:after="120" w:line="240" w:lineRule="auto"/>
        <w:ind w:left="0" w:hanging="2"/>
        <w:jc w:val="center"/>
        <w:rPr>
          <w:color w:val="000000"/>
          <w:sz w:val="20"/>
          <w:szCs w:val="20"/>
        </w:rPr>
      </w:pPr>
      <w:r>
        <w:rPr>
          <w:b/>
          <w:color w:val="000000"/>
          <w:sz w:val="20"/>
          <w:szCs w:val="20"/>
        </w:rPr>
        <w:t>OKRES OBOWIĄZYWNIA UMOWY</w:t>
      </w:r>
    </w:p>
    <w:p w14:paraId="00000025" w14:textId="6A0430FC" w:rsidR="008668E3" w:rsidRDefault="00E5045C" w:rsidP="000578E7">
      <w:pPr>
        <w:numPr>
          <w:ilvl w:val="0"/>
          <w:numId w:val="15"/>
        </w:numPr>
        <w:pBdr>
          <w:top w:val="nil"/>
          <w:left w:val="nil"/>
          <w:bottom w:val="nil"/>
          <w:right w:val="nil"/>
          <w:between w:val="nil"/>
        </w:pBdr>
        <w:tabs>
          <w:tab w:val="left" w:pos="142"/>
          <w:tab w:val="left" w:pos="426"/>
        </w:tabs>
        <w:spacing w:after="120" w:line="240" w:lineRule="auto"/>
        <w:ind w:left="0" w:hanging="2"/>
        <w:jc w:val="both"/>
        <w:rPr>
          <w:color w:val="000000"/>
          <w:sz w:val="20"/>
          <w:szCs w:val="20"/>
        </w:rPr>
      </w:pPr>
      <w:r>
        <w:rPr>
          <w:color w:val="000000"/>
          <w:sz w:val="20"/>
          <w:szCs w:val="20"/>
        </w:rPr>
        <w:t xml:space="preserve">Umowa niniejsza zostaje zawarta na czas oznaczony od dnia jej podpisania do dnia </w:t>
      </w:r>
      <w:r w:rsidR="000A135F">
        <w:rPr>
          <w:color w:val="000000"/>
          <w:sz w:val="20"/>
          <w:szCs w:val="20"/>
        </w:rPr>
        <w:t>………..</w:t>
      </w:r>
      <w:r>
        <w:rPr>
          <w:color w:val="000000"/>
          <w:sz w:val="20"/>
          <w:szCs w:val="20"/>
        </w:rPr>
        <w:t>r., z zastrzeżeniem ust. 2.</w:t>
      </w:r>
    </w:p>
    <w:p w14:paraId="00000026" w14:textId="77777777" w:rsidR="008668E3" w:rsidRDefault="00E5045C" w:rsidP="000578E7">
      <w:pPr>
        <w:numPr>
          <w:ilvl w:val="0"/>
          <w:numId w:val="15"/>
        </w:numPr>
        <w:pBdr>
          <w:top w:val="nil"/>
          <w:left w:val="nil"/>
          <w:bottom w:val="nil"/>
          <w:right w:val="nil"/>
          <w:between w:val="nil"/>
        </w:pBdr>
        <w:tabs>
          <w:tab w:val="left" w:pos="142"/>
          <w:tab w:val="left" w:pos="426"/>
        </w:tabs>
        <w:spacing w:after="120" w:line="240" w:lineRule="auto"/>
        <w:ind w:left="0" w:hanging="2"/>
        <w:jc w:val="both"/>
        <w:rPr>
          <w:color w:val="000000"/>
          <w:sz w:val="20"/>
          <w:szCs w:val="20"/>
        </w:rPr>
      </w:pPr>
      <w:r>
        <w:rPr>
          <w:color w:val="000000"/>
          <w:sz w:val="20"/>
          <w:szCs w:val="20"/>
        </w:rPr>
        <w:t xml:space="preserve">Strony uzgadniają, że w przypadku przedłużenia okresu realizacji Projektu okres obowiązywania Umowy ulegnie odpowiedniemu przedłużeniu, nie dłużej jednak niż o 6 miesięcy. </w:t>
      </w:r>
    </w:p>
    <w:p w14:paraId="00000027" w14:textId="77777777" w:rsidR="008668E3" w:rsidRDefault="008668E3" w:rsidP="00E5045C">
      <w:pPr>
        <w:pBdr>
          <w:top w:val="nil"/>
          <w:left w:val="nil"/>
          <w:bottom w:val="nil"/>
          <w:right w:val="nil"/>
          <w:between w:val="nil"/>
        </w:pBdr>
        <w:tabs>
          <w:tab w:val="left" w:pos="142"/>
        </w:tabs>
        <w:spacing w:after="120" w:line="240" w:lineRule="auto"/>
        <w:ind w:left="0" w:hanging="2"/>
        <w:jc w:val="both"/>
        <w:rPr>
          <w:color w:val="000000"/>
          <w:sz w:val="20"/>
          <w:szCs w:val="20"/>
        </w:rPr>
      </w:pPr>
    </w:p>
    <w:p w14:paraId="00000028" w14:textId="77777777" w:rsidR="008668E3" w:rsidRDefault="00E5045C" w:rsidP="00E5045C">
      <w:pPr>
        <w:pBdr>
          <w:top w:val="nil"/>
          <w:left w:val="nil"/>
          <w:bottom w:val="nil"/>
          <w:right w:val="nil"/>
          <w:between w:val="nil"/>
        </w:pBdr>
        <w:tabs>
          <w:tab w:val="left" w:pos="142"/>
        </w:tabs>
        <w:spacing w:after="120" w:line="240" w:lineRule="auto"/>
        <w:ind w:left="0" w:hanging="2"/>
        <w:jc w:val="center"/>
        <w:rPr>
          <w:color w:val="000000"/>
          <w:sz w:val="20"/>
          <w:szCs w:val="20"/>
        </w:rPr>
      </w:pPr>
      <w:r>
        <w:rPr>
          <w:b/>
          <w:color w:val="000000"/>
          <w:sz w:val="20"/>
          <w:szCs w:val="20"/>
        </w:rPr>
        <w:t>§ 4</w:t>
      </w:r>
    </w:p>
    <w:p w14:paraId="00000029" w14:textId="77777777" w:rsidR="008668E3" w:rsidRDefault="00E5045C" w:rsidP="00E5045C">
      <w:pPr>
        <w:pBdr>
          <w:top w:val="nil"/>
          <w:left w:val="nil"/>
          <w:bottom w:val="nil"/>
          <w:right w:val="nil"/>
          <w:between w:val="nil"/>
        </w:pBdr>
        <w:tabs>
          <w:tab w:val="left" w:pos="142"/>
        </w:tabs>
        <w:spacing w:after="120" w:line="240" w:lineRule="auto"/>
        <w:ind w:left="0" w:hanging="2"/>
        <w:jc w:val="center"/>
        <w:rPr>
          <w:color w:val="000000"/>
          <w:sz w:val="20"/>
          <w:szCs w:val="20"/>
        </w:rPr>
      </w:pPr>
      <w:r>
        <w:rPr>
          <w:b/>
          <w:color w:val="000000"/>
          <w:sz w:val="20"/>
          <w:szCs w:val="20"/>
        </w:rPr>
        <w:t>WYNAGRODZENIE</w:t>
      </w:r>
    </w:p>
    <w:p w14:paraId="0000002A" w14:textId="4C047C75" w:rsidR="008668E3" w:rsidRDefault="00E5045C" w:rsidP="000578E7">
      <w:pPr>
        <w:numPr>
          <w:ilvl w:val="0"/>
          <w:numId w:val="16"/>
        </w:numPr>
        <w:pBdr>
          <w:top w:val="nil"/>
          <w:left w:val="nil"/>
          <w:bottom w:val="nil"/>
          <w:right w:val="nil"/>
          <w:between w:val="nil"/>
        </w:pBdr>
        <w:tabs>
          <w:tab w:val="center" w:pos="426"/>
          <w:tab w:val="right" w:pos="9072"/>
        </w:tabs>
        <w:spacing w:after="120" w:line="240" w:lineRule="auto"/>
        <w:ind w:left="0" w:hanging="2"/>
        <w:jc w:val="both"/>
        <w:rPr>
          <w:color w:val="000000"/>
          <w:sz w:val="20"/>
          <w:szCs w:val="20"/>
        </w:rPr>
      </w:pPr>
      <w:r>
        <w:rPr>
          <w:color w:val="000000"/>
          <w:sz w:val="20"/>
          <w:szCs w:val="20"/>
        </w:rPr>
        <w:t>Za świadczenie usług określonych w § 1 Umowy</w:t>
      </w:r>
      <w:r w:rsidR="008A13E2">
        <w:rPr>
          <w:color w:val="000000"/>
          <w:sz w:val="20"/>
          <w:szCs w:val="20"/>
        </w:rPr>
        <w:t>, w tym za przeniesienie majątkowych praw autorskich zgodnie z § 6 ust. 8,</w:t>
      </w:r>
      <w:r>
        <w:rPr>
          <w:color w:val="000000"/>
          <w:sz w:val="20"/>
          <w:szCs w:val="20"/>
        </w:rPr>
        <w:t xml:space="preserve"> Wykonawcy przysługuje ryczałtowe wynagrodzenie miesięczne w wysokości ………………. </w:t>
      </w:r>
      <w:r>
        <w:rPr>
          <w:color w:val="000000"/>
          <w:sz w:val="20"/>
          <w:szCs w:val="20"/>
        </w:rPr>
        <w:lastRenderedPageBreak/>
        <w:t>zł brutto (słownie: …………………. ……………………złotych brutto). Wynagrodzenie powyższe obejmuje należny podatek według obowiązującej stawki.</w:t>
      </w:r>
    </w:p>
    <w:p w14:paraId="0000002B" w14:textId="77777777" w:rsidR="008668E3" w:rsidRDefault="00E5045C" w:rsidP="000578E7">
      <w:pPr>
        <w:numPr>
          <w:ilvl w:val="0"/>
          <w:numId w:val="16"/>
        </w:numPr>
        <w:pBdr>
          <w:top w:val="nil"/>
          <w:left w:val="nil"/>
          <w:bottom w:val="nil"/>
          <w:right w:val="nil"/>
          <w:between w:val="nil"/>
        </w:pBdr>
        <w:tabs>
          <w:tab w:val="center" w:pos="426"/>
          <w:tab w:val="right" w:pos="9072"/>
        </w:tabs>
        <w:spacing w:after="120" w:line="240" w:lineRule="auto"/>
        <w:ind w:left="0" w:hanging="2"/>
        <w:jc w:val="both"/>
        <w:rPr>
          <w:color w:val="000000"/>
          <w:sz w:val="20"/>
          <w:szCs w:val="20"/>
        </w:rPr>
      </w:pPr>
      <w:r>
        <w:rPr>
          <w:color w:val="000000"/>
          <w:sz w:val="20"/>
          <w:szCs w:val="20"/>
        </w:rPr>
        <w:t>Wynagrodzenie Wykonawcy w okresie obowiązywania Umowy, o którym mowa w §  3 ust. 1  nie przekroczy kwoty ………. , a w przypadku, o którym mowa w § 3 ust. 2 – nie przekroczy kwoty ….. (</w:t>
      </w:r>
      <w:r>
        <w:rPr>
          <w:i/>
          <w:color w:val="000000"/>
          <w:sz w:val="20"/>
          <w:szCs w:val="20"/>
        </w:rPr>
        <w:t>kwoty zostaną wyliczone jako iloczyn kwoty ryczałtowego wynagrodzenia miesięcznego oraz liczby miesięcy obowiązywania Umowy z uwzględnieniem daty jej zawarcia oraz postanowienia ust. 3 zdanie drugie</w:t>
      </w:r>
      <w:r>
        <w:rPr>
          <w:color w:val="000000"/>
          <w:sz w:val="20"/>
          <w:szCs w:val="20"/>
        </w:rPr>
        <w:t xml:space="preserve">) </w:t>
      </w:r>
    </w:p>
    <w:p w14:paraId="0000002C" w14:textId="77777777" w:rsidR="008668E3" w:rsidRDefault="00E5045C" w:rsidP="000578E7">
      <w:pPr>
        <w:numPr>
          <w:ilvl w:val="0"/>
          <w:numId w:val="16"/>
        </w:numPr>
        <w:pBdr>
          <w:top w:val="nil"/>
          <w:left w:val="nil"/>
          <w:bottom w:val="nil"/>
          <w:right w:val="nil"/>
          <w:between w:val="nil"/>
        </w:pBdr>
        <w:tabs>
          <w:tab w:val="center" w:pos="426"/>
          <w:tab w:val="right" w:pos="9072"/>
        </w:tabs>
        <w:spacing w:after="120" w:line="240" w:lineRule="auto"/>
        <w:ind w:left="0" w:hanging="2"/>
        <w:jc w:val="both"/>
        <w:rPr>
          <w:color w:val="000000"/>
          <w:sz w:val="20"/>
          <w:szCs w:val="20"/>
        </w:rPr>
      </w:pPr>
      <w:r>
        <w:rPr>
          <w:color w:val="000000"/>
          <w:sz w:val="20"/>
          <w:szCs w:val="20"/>
        </w:rPr>
        <w:t xml:space="preserve">Wynagrodzenie za świadczenie usług będzie rozliczane w cyklach miesięcznych. W każdym przypadku, gdy Wykonawca będzie wykonywał usługi przez niepełny miesiąc kalendarzowy wynagrodzenie za ten miesiąc zostanie wyliczone jako iloczyn 1/30 miesięcznej ceny ryczałtowej i liczby dni niepełnego miesiąca kalendarzowego. </w:t>
      </w:r>
    </w:p>
    <w:p w14:paraId="0000002E" w14:textId="77777777" w:rsidR="008668E3" w:rsidRDefault="00E5045C" w:rsidP="000578E7">
      <w:pPr>
        <w:numPr>
          <w:ilvl w:val="0"/>
          <w:numId w:val="16"/>
        </w:numPr>
        <w:pBdr>
          <w:top w:val="nil"/>
          <w:left w:val="nil"/>
          <w:bottom w:val="nil"/>
          <w:right w:val="nil"/>
          <w:between w:val="nil"/>
        </w:pBdr>
        <w:tabs>
          <w:tab w:val="center" w:pos="426"/>
          <w:tab w:val="right" w:pos="9072"/>
        </w:tabs>
        <w:spacing w:after="120" w:line="240" w:lineRule="auto"/>
        <w:ind w:left="0" w:hanging="2"/>
        <w:jc w:val="both"/>
        <w:rPr>
          <w:color w:val="000000"/>
          <w:sz w:val="20"/>
          <w:szCs w:val="20"/>
        </w:rPr>
      </w:pPr>
      <w:r>
        <w:rPr>
          <w:color w:val="000000"/>
          <w:sz w:val="20"/>
          <w:szCs w:val="20"/>
        </w:rPr>
        <w:t>Wynagrodzenia za poszczególne okresy rozliczeniowe będą płatne po dokonaniu odbioru usług świadczonych w danym okresie, zgodnie z § 10. Wynagrodzenie za ostatni okres rozliczeniowy będzie płatne pod warunkiem przedłożenia przez Wykonawcę raportu końcowego, o którym mowa w § 10 Umowy.</w:t>
      </w:r>
    </w:p>
    <w:p w14:paraId="0000002F" w14:textId="77777777" w:rsidR="008668E3" w:rsidRDefault="00E5045C" w:rsidP="000578E7">
      <w:pPr>
        <w:numPr>
          <w:ilvl w:val="0"/>
          <w:numId w:val="16"/>
        </w:numPr>
        <w:pBdr>
          <w:top w:val="nil"/>
          <w:left w:val="nil"/>
          <w:bottom w:val="nil"/>
          <w:right w:val="nil"/>
          <w:between w:val="nil"/>
        </w:pBdr>
        <w:tabs>
          <w:tab w:val="center" w:pos="426"/>
          <w:tab w:val="right" w:pos="9072"/>
        </w:tabs>
        <w:spacing w:after="120" w:line="240" w:lineRule="auto"/>
        <w:ind w:left="0" w:hanging="2"/>
        <w:jc w:val="both"/>
        <w:rPr>
          <w:color w:val="000000"/>
          <w:sz w:val="20"/>
          <w:szCs w:val="20"/>
        </w:rPr>
      </w:pPr>
      <w:r>
        <w:rPr>
          <w:color w:val="000000"/>
          <w:sz w:val="20"/>
          <w:szCs w:val="20"/>
        </w:rPr>
        <w:t>Wynagrodzenie, o którym mowa w ust. 2  płatne będzie w terminie do 14 dni od daty otrzymania przez Zamawiającego prawidłowo wystawionej faktury VAT/rachunku przez Wykonawcę na koniec danego okresu rozliczeniowego.</w:t>
      </w:r>
    </w:p>
    <w:p w14:paraId="00000030" w14:textId="77777777" w:rsidR="008668E3" w:rsidRDefault="00E5045C" w:rsidP="000578E7">
      <w:pPr>
        <w:numPr>
          <w:ilvl w:val="0"/>
          <w:numId w:val="16"/>
        </w:numPr>
        <w:pBdr>
          <w:top w:val="nil"/>
          <w:left w:val="nil"/>
          <w:bottom w:val="nil"/>
          <w:right w:val="nil"/>
          <w:between w:val="nil"/>
        </w:pBdr>
        <w:tabs>
          <w:tab w:val="center" w:pos="426"/>
          <w:tab w:val="right" w:pos="9072"/>
        </w:tabs>
        <w:spacing w:after="120" w:line="240" w:lineRule="auto"/>
        <w:ind w:left="0" w:hanging="2"/>
        <w:jc w:val="both"/>
        <w:rPr>
          <w:color w:val="000000"/>
          <w:sz w:val="20"/>
          <w:szCs w:val="20"/>
        </w:rPr>
      </w:pPr>
      <w:r>
        <w:rPr>
          <w:color w:val="000000"/>
          <w:sz w:val="20"/>
          <w:szCs w:val="20"/>
        </w:rPr>
        <w:t>Zapłata nastąpi na rachunek bankowy Wykonawcy wskazany na wystawionej przez niego fakturze VAT/rachunku. Za dzień zapłaty Strony uznają dzień obciążenia rachunku Zamawiającego.</w:t>
      </w:r>
    </w:p>
    <w:p w14:paraId="00000031" w14:textId="77777777" w:rsidR="008668E3" w:rsidRDefault="00E5045C" w:rsidP="000578E7">
      <w:pPr>
        <w:numPr>
          <w:ilvl w:val="0"/>
          <w:numId w:val="16"/>
        </w:numPr>
        <w:pBdr>
          <w:top w:val="nil"/>
          <w:left w:val="nil"/>
          <w:bottom w:val="nil"/>
          <w:right w:val="nil"/>
          <w:between w:val="nil"/>
        </w:pBdr>
        <w:tabs>
          <w:tab w:val="center" w:pos="426"/>
          <w:tab w:val="right" w:pos="9072"/>
        </w:tabs>
        <w:spacing w:after="120" w:line="240" w:lineRule="auto"/>
        <w:ind w:left="0" w:hanging="2"/>
        <w:jc w:val="both"/>
        <w:rPr>
          <w:color w:val="000000"/>
          <w:sz w:val="20"/>
          <w:szCs w:val="20"/>
        </w:rPr>
      </w:pPr>
      <w:r>
        <w:rPr>
          <w:color w:val="000000"/>
          <w:sz w:val="20"/>
          <w:szCs w:val="20"/>
        </w:rPr>
        <w:t>Wykonawcy przysługują odsetki ustawowe za nieterminowe płatności należnego wynagrodzenia.</w:t>
      </w:r>
    </w:p>
    <w:p w14:paraId="00000032" w14:textId="77777777" w:rsidR="008668E3" w:rsidRDefault="008668E3">
      <w:pPr>
        <w:pBdr>
          <w:top w:val="nil"/>
          <w:left w:val="nil"/>
          <w:bottom w:val="nil"/>
          <w:right w:val="nil"/>
          <w:between w:val="nil"/>
        </w:pBdr>
        <w:spacing w:after="120" w:line="240" w:lineRule="auto"/>
        <w:ind w:left="0" w:hanging="2"/>
        <w:jc w:val="center"/>
        <w:rPr>
          <w:color w:val="000000"/>
          <w:sz w:val="20"/>
          <w:szCs w:val="20"/>
        </w:rPr>
      </w:pPr>
    </w:p>
    <w:p w14:paraId="00000033"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 5</w:t>
      </w:r>
    </w:p>
    <w:p w14:paraId="00000034"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ZOBOWIĄZANIA ZAMAWIAJĄCEGO</w:t>
      </w:r>
    </w:p>
    <w:p w14:paraId="00000035" w14:textId="77777777" w:rsidR="008668E3" w:rsidRDefault="00E5045C" w:rsidP="000578E7">
      <w:pPr>
        <w:numPr>
          <w:ilvl w:val="0"/>
          <w:numId w:val="17"/>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Zamawiający zobowiązuje się do:</w:t>
      </w:r>
    </w:p>
    <w:p w14:paraId="00000036" w14:textId="77777777" w:rsidR="008668E3" w:rsidRDefault="00E5045C" w:rsidP="00E5045C">
      <w:pPr>
        <w:numPr>
          <w:ilvl w:val="0"/>
          <w:numId w:val="1"/>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udostępnienia Wykonawcy wszelkich informacji, dokumentów i zestawień niezbędnych do realizacji niniejszej Umowy, jak również udzielania wyjaśnień w tym zakresie (zwane dalej łącznie „Informacjami”).</w:t>
      </w:r>
    </w:p>
    <w:p w14:paraId="00000037" w14:textId="77777777" w:rsidR="008668E3" w:rsidRDefault="00E5045C" w:rsidP="00E5045C">
      <w:pPr>
        <w:numPr>
          <w:ilvl w:val="0"/>
          <w:numId w:val="1"/>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 xml:space="preserve">współdziałania ze Zleceniobiorcą w celu zapewnienia sprawnego przebiegu realizacji Umowy, a w szczególności do: umożliwienia Wykonawcy pracy na swoim terenie, udostępnienia niezbędnego sprzętu biurowego, zlecania swoim pracownikom na wniosek Wykonawcy, wykonywania niezbędnych czynności </w:t>
      </w:r>
      <w:proofErr w:type="spellStart"/>
      <w:r>
        <w:rPr>
          <w:color w:val="000000"/>
          <w:sz w:val="20"/>
          <w:szCs w:val="20"/>
        </w:rPr>
        <w:t>administracyjno</w:t>
      </w:r>
      <w:proofErr w:type="spellEnd"/>
      <w:r>
        <w:rPr>
          <w:color w:val="000000"/>
          <w:sz w:val="20"/>
          <w:szCs w:val="20"/>
        </w:rPr>
        <w:t xml:space="preserve"> – biurowych, uzgadniania z Wykonawcą rozwiązań problemów pojawiających się w trakcie realizacji Umowy.</w:t>
      </w:r>
    </w:p>
    <w:p w14:paraId="00000038" w14:textId="77777777" w:rsidR="008668E3" w:rsidRDefault="00E5045C" w:rsidP="00E5045C">
      <w:pPr>
        <w:numPr>
          <w:ilvl w:val="0"/>
          <w:numId w:val="1"/>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zapewnienia zaangażowania swoich pracowników lub innych wyznaczonych osób w terminach i wymiarze czasowym niezbędnym do realizacji przedmiotu Umowy przez Wykonawcę, o ile nie będzie to prowadziło do naruszenia bezwzględnie obowiązujących przepisów o czasie pracy określonych w kodeksie pracy i w przepisach szczególnych.</w:t>
      </w:r>
    </w:p>
    <w:p w14:paraId="00000039" w14:textId="77777777" w:rsidR="008668E3" w:rsidRDefault="00E5045C" w:rsidP="00E5045C">
      <w:pPr>
        <w:numPr>
          <w:ilvl w:val="0"/>
          <w:numId w:val="1"/>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podejmowania decyzji związanych z realizacją przedmiotu Umowy w terminach umożliwiających ich prowadzenie zgodnie z harmonogramem Projektu.</w:t>
      </w:r>
    </w:p>
    <w:p w14:paraId="0000003A" w14:textId="77777777" w:rsidR="008668E3" w:rsidRDefault="00E5045C" w:rsidP="00E5045C">
      <w:pPr>
        <w:numPr>
          <w:ilvl w:val="0"/>
          <w:numId w:val="17"/>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Zamawiający oświadcza, że Informacje przekazane przez niego nie są zastrzeżonymi lub chronionymi materiałami, danymi lub informacjami osób trzecich oraz że ma prawo do ich udostępnienia Wykonawcy w celu realizacji niniejszej Umowy. Jeżeli są zastrzeżonymi lub chronionymi materiałami, danymi lub informacjami osób trzecich, to Zamawiający posiada odpowiednie upoważnienie do ujawnienia ich Wykonawcy. Zamawiający odpowiada za udostępnianie Informacji Wykonawcy zgodnie z prawem, jak również przekazanie instrukcji w zakresie ochrony Informacji, o ile takie mają do nich zastosowanie.</w:t>
      </w:r>
    </w:p>
    <w:p w14:paraId="0000003B" w14:textId="77777777" w:rsidR="008668E3" w:rsidRDefault="00E5045C" w:rsidP="00E5045C">
      <w:pPr>
        <w:numPr>
          <w:ilvl w:val="0"/>
          <w:numId w:val="17"/>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Jeśli w trakcie realizacji Umowy Zamawiający zauważy lub podejrzewać będzie przyjęcie nieprawidłowych założeń lub podjęcie niewłaściwej decyzji przez Wykonawcę, niezwłocznie przekaże Wykonawcy odpowiednią pisemną informację w tym zakresie oraz zaproponuje stosowne rozwiązanie stwierdzonych nieprawidłowości.</w:t>
      </w:r>
    </w:p>
    <w:p w14:paraId="0000003C" w14:textId="77777777" w:rsidR="008668E3" w:rsidRDefault="008668E3">
      <w:pPr>
        <w:pBdr>
          <w:top w:val="nil"/>
          <w:left w:val="nil"/>
          <w:bottom w:val="nil"/>
          <w:right w:val="nil"/>
          <w:between w:val="nil"/>
        </w:pBdr>
        <w:spacing w:after="120" w:line="240" w:lineRule="auto"/>
        <w:ind w:left="0" w:hanging="2"/>
        <w:jc w:val="both"/>
        <w:rPr>
          <w:color w:val="000000"/>
          <w:sz w:val="20"/>
          <w:szCs w:val="20"/>
        </w:rPr>
      </w:pPr>
    </w:p>
    <w:p w14:paraId="0000003D"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 6</w:t>
      </w:r>
    </w:p>
    <w:p w14:paraId="0000003E"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ZOBOWIĄZANIA WYKONAWCY</w:t>
      </w:r>
    </w:p>
    <w:p w14:paraId="0000003F" w14:textId="77777777" w:rsidR="008668E3" w:rsidRDefault="00E5045C" w:rsidP="00E5045C">
      <w:pPr>
        <w:numPr>
          <w:ilvl w:val="0"/>
          <w:numId w:val="2"/>
        </w:numPr>
        <w:pBdr>
          <w:top w:val="nil"/>
          <w:left w:val="nil"/>
          <w:bottom w:val="nil"/>
          <w:right w:val="nil"/>
          <w:between w:val="nil"/>
        </w:pBdr>
        <w:tabs>
          <w:tab w:val="left" w:pos="284"/>
          <w:tab w:val="left" w:pos="709"/>
        </w:tabs>
        <w:spacing w:after="120" w:line="240" w:lineRule="auto"/>
        <w:ind w:left="0" w:hanging="2"/>
        <w:jc w:val="both"/>
        <w:rPr>
          <w:color w:val="000000"/>
          <w:sz w:val="20"/>
          <w:szCs w:val="20"/>
        </w:rPr>
      </w:pPr>
      <w:r>
        <w:rPr>
          <w:color w:val="000000"/>
          <w:sz w:val="20"/>
          <w:szCs w:val="20"/>
        </w:rPr>
        <w:t>Wykonawca zobowiązuje się, że w toku wykonywania niniejszej Umowy będzie:</w:t>
      </w:r>
    </w:p>
    <w:p w14:paraId="00000040" w14:textId="77777777" w:rsidR="008668E3" w:rsidRDefault="00E5045C" w:rsidP="00E5045C">
      <w:pPr>
        <w:numPr>
          <w:ilvl w:val="0"/>
          <w:numId w:val="3"/>
        </w:numPr>
        <w:pBdr>
          <w:top w:val="nil"/>
          <w:left w:val="nil"/>
          <w:bottom w:val="nil"/>
          <w:right w:val="nil"/>
          <w:between w:val="nil"/>
        </w:pBdr>
        <w:tabs>
          <w:tab w:val="left" w:pos="284"/>
          <w:tab w:val="left" w:pos="709"/>
        </w:tabs>
        <w:spacing w:after="120" w:line="240" w:lineRule="auto"/>
        <w:ind w:left="0" w:hanging="2"/>
        <w:jc w:val="both"/>
        <w:rPr>
          <w:color w:val="000000"/>
          <w:sz w:val="20"/>
          <w:szCs w:val="20"/>
        </w:rPr>
      </w:pPr>
      <w:r>
        <w:rPr>
          <w:color w:val="000000"/>
          <w:sz w:val="20"/>
          <w:szCs w:val="20"/>
        </w:rPr>
        <w:lastRenderedPageBreak/>
        <w:t>wykonywał swoje obowiązki wynikające z niniejszej Umowy z zachowaniem najwyższej staranności, a przedmiot Umowy będzie odpowiadał standardom właściwym dla tego rodzaju usług.</w:t>
      </w:r>
    </w:p>
    <w:p w14:paraId="00000041" w14:textId="77777777" w:rsidR="008668E3" w:rsidRDefault="00E5045C" w:rsidP="00E5045C">
      <w:pPr>
        <w:numPr>
          <w:ilvl w:val="0"/>
          <w:numId w:val="3"/>
        </w:numPr>
        <w:pBdr>
          <w:top w:val="nil"/>
          <w:left w:val="nil"/>
          <w:bottom w:val="nil"/>
          <w:right w:val="nil"/>
          <w:between w:val="nil"/>
        </w:pBdr>
        <w:tabs>
          <w:tab w:val="left" w:pos="284"/>
          <w:tab w:val="left" w:pos="709"/>
        </w:tabs>
        <w:spacing w:after="120" w:line="240" w:lineRule="auto"/>
        <w:ind w:left="0" w:hanging="2"/>
        <w:jc w:val="both"/>
        <w:rPr>
          <w:color w:val="000000"/>
          <w:sz w:val="20"/>
          <w:szCs w:val="20"/>
        </w:rPr>
      </w:pPr>
      <w:r>
        <w:rPr>
          <w:color w:val="000000"/>
          <w:sz w:val="20"/>
          <w:szCs w:val="20"/>
        </w:rPr>
        <w:t>wykonywał zlecone mu prace terminowo, w szczególności będzie dbał o terminową realizację Projektu,</w:t>
      </w:r>
    </w:p>
    <w:p w14:paraId="00000042" w14:textId="77777777" w:rsidR="008668E3" w:rsidRDefault="00E5045C" w:rsidP="00E5045C">
      <w:pPr>
        <w:numPr>
          <w:ilvl w:val="0"/>
          <w:numId w:val="3"/>
        </w:numPr>
        <w:pBdr>
          <w:top w:val="nil"/>
          <w:left w:val="nil"/>
          <w:bottom w:val="nil"/>
          <w:right w:val="nil"/>
          <w:between w:val="nil"/>
        </w:pBdr>
        <w:tabs>
          <w:tab w:val="left" w:pos="284"/>
          <w:tab w:val="left" w:pos="709"/>
        </w:tabs>
        <w:spacing w:after="120" w:line="240" w:lineRule="auto"/>
        <w:ind w:left="0" w:hanging="2"/>
        <w:jc w:val="both"/>
        <w:rPr>
          <w:color w:val="000000"/>
          <w:sz w:val="20"/>
          <w:szCs w:val="20"/>
        </w:rPr>
      </w:pPr>
      <w:r>
        <w:rPr>
          <w:color w:val="000000"/>
          <w:sz w:val="20"/>
          <w:szCs w:val="20"/>
        </w:rPr>
        <w:t>niezwłocznie informował Zleceniodawcę o wszystkich przypadkach naruszenia Harmonogramu Projektu i wszelkich stwierdzonych przez siebie nieprawidłowościach przy jego realizacji,</w:t>
      </w:r>
    </w:p>
    <w:p w14:paraId="00000043" w14:textId="47D7645B" w:rsidR="008668E3" w:rsidRDefault="00E5045C" w:rsidP="00E5045C">
      <w:pPr>
        <w:numPr>
          <w:ilvl w:val="0"/>
          <w:numId w:val="2"/>
        </w:numPr>
        <w:pBdr>
          <w:top w:val="nil"/>
          <w:left w:val="nil"/>
          <w:bottom w:val="nil"/>
          <w:right w:val="nil"/>
          <w:between w:val="nil"/>
        </w:pBdr>
        <w:tabs>
          <w:tab w:val="left" w:pos="284"/>
          <w:tab w:val="left" w:pos="709"/>
        </w:tabs>
        <w:spacing w:after="120" w:line="240" w:lineRule="auto"/>
        <w:ind w:left="0" w:hanging="2"/>
        <w:jc w:val="both"/>
        <w:rPr>
          <w:color w:val="000000"/>
          <w:sz w:val="20"/>
          <w:szCs w:val="20"/>
        </w:rPr>
      </w:pPr>
      <w:r>
        <w:rPr>
          <w:color w:val="000000"/>
          <w:sz w:val="20"/>
          <w:szCs w:val="20"/>
        </w:rPr>
        <w:t xml:space="preserve">Wykonawca wykona niniejszą </w:t>
      </w:r>
      <w:r w:rsidR="008A13E2">
        <w:rPr>
          <w:color w:val="000000"/>
          <w:sz w:val="20"/>
          <w:szCs w:val="20"/>
        </w:rPr>
        <w:t xml:space="preserve">Umowę </w:t>
      </w:r>
      <w:r>
        <w:rPr>
          <w:color w:val="000000"/>
          <w:sz w:val="20"/>
          <w:szCs w:val="20"/>
        </w:rPr>
        <w:t>osobiście w oparciu o Informacje dostarczone przez Zleceniodawcę oraz decyzje przez niego podjęte w trakcie realizacji Umowy. Poszczególne czynności mogą być wykonane przez podwykonawców wskazanych w ofercie lub wyłącznie po uzyskaniu uprzedniej pisemnej zgody Zamawiającego i wyłącznie w zakresie tą zgodą objętym.</w:t>
      </w:r>
    </w:p>
    <w:p w14:paraId="00000044" w14:textId="77777777" w:rsidR="008668E3" w:rsidRDefault="00E5045C" w:rsidP="00E5045C">
      <w:pPr>
        <w:numPr>
          <w:ilvl w:val="0"/>
          <w:numId w:val="2"/>
        </w:numPr>
        <w:pBdr>
          <w:top w:val="nil"/>
          <w:left w:val="nil"/>
          <w:bottom w:val="nil"/>
          <w:right w:val="nil"/>
          <w:between w:val="nil"/>
        </w:pBdr>
        <w:tabs>
          <w:tab w:val="left" w:pos="284"/>
          <w:tab w:val="left" w:pos="709"/>
        </w:tabs>
        <w:spacing w:after="120" w:line="240" w:lineRule="auto"/>
        <w:ind w:left="0" w:hanging="2"/>
        <w:jc w:val="both"/>
        <w:rPr>
          <w:color w:val="000000"/>
          <w:sz w:val="20"/>
          <w:szCs w:val="20"/>
        </w:rPr>
      </w:pPr>
      <w:r>
        <w:rPr>
          <w:color w:val="000000"/>
          <w:sz w:val="20"/>
          <w:szCs w:val="20"/>
        </w:rPr>
        <w:t>Wykonawca zobowiązuje się, że wszystkie materiały i dokumenty, w których posiadanie wejdzie w związku z wykonywaniem niniejszej Umowy pozostaną własnością Zamawiającego. Wykonawca zwróci je właścicielowi nie później niż w dniu rozwiązania lub wygaśnięcia niniejszej Umowy.</w:t>
      </w:r>
    </w:p>
    <w:p w14:paraId="00000045" w14:textId="77777777" w:rsidR="008668E3" w:rsidRDefault="00E5045C" w:rsidP="00E5045C">
      <w:pPr>
        <w:numPr>
          <w:ilvl w:val="0"/>
          <w:numId w:val="2"/>
        </w:numPr>
        <w:pBdr>
          <w:top w:val="nil"/>
          <w:left w:val="nil"/>
          <w:bottom w:val="nil"/>
          <w:right w:val="nil"/>
          <w:between w:val="nil"/>
        </w:pBdr>
        <w:tabs>
          <w:tab w:val="left" w:pos="284"/>
          <w:tab w:val="left" w:pos="709"/>
        </w:tabs>
        <w:spacing w:after="120" w:line="240" w:lineRule="auto"/>
        <w:ind w:left="0" w:hanging="2"/>
        <w:jc w:val="both"/>
        <w:rPr>
          <w:color w:val="000000"/>
          <w:sz w:val="20"/>
          <w:szCs w:val="20"/>
        </w:rPr>
      </w:pPr>
      <w:r>
        <w:rPr>
          <w:color w:val="000000"/>
          <w:sz w:val="20"/>
          <w:szCs w:val="20"/>
        </w:rPr>
        <w:t>Wykonawca zobowiązuje się do przestrzegania przepisów o ochronie danych osobowych wynikających z ustawy z dnia z dnia 10 maja 2018 r. o ochronie danych osobowych (Dz.U. poz. 1000).</w:t>
      </w:r>
    </w:p>
    <w:p w14:paraId="00000046" w14:textId="77777777" w:rsidR="008668E3" w:rsidRDefault="00E5045C" w:rsidP="00E5045C">
      <w:pPr>
        <w:numPr>
          <w:ilvl w:val="0"/>
          <w:numId w:val="2"/>
        </w:numPr>
        <w:pBdr>
          <w:top w:val="nil"/>
          <w:left w:val="nil"/>
          <w:bottom w:val="nil"/>
          <w:right w:val="nil"/>
          <w:between w:val="nil"/>
        </w:pBdr>
        <w:tabs>
          <w:tab w:val="left" w:pos="284"/>
          <w:tab w:val="left" w:pos="709"/>
        </w:tabs>
        <w:spacing w:after="120" w:line="240" w:lineRule="auto"/>
        <w:ind w:left="0" w:hanging="2"/>
        <w:jc w:val="both"/>
        <w:rPr>
          <w:color w:val="000000"/>
          <w:sz w:val="20"/>
          <w:szCs w:val="20"/>
        </w:rPr>
      </w:pPr>
      <w:r>
        <w:rPr>
          <w:color w:val="000000"/>
          <w:sz w:val="20"/>
          <w:szCs w:val="20"/>
        </w:rPr>
        <w:t>Wykonawca zobowiązuje się wykonywać mowę przy udziale minimum  osób wskazanych w Ofercie.</w:t>
      </w:r>
    </w:p>
    <w:p w14:paraId="00000047" w14:textId="77777777" w:rsidR="008668E3" w:rsidRDefault="00E5045C" w:rsidP="00E5045C">
      <w:pPr>
        <w:numPr>
          <w:ilvl w:val="0"/>
          <w:numId w:val="2"/>
        </w:numPr>
        <w:pBdr>
          <w:top w:val="nil"/>
          <w:left w:val="nil"/>
          <w:bottom w:val="nil"/>
          <w:right w:val="nil"/>
          <w:between w:val="nil"/>
        </w:pBdr>
        <w:tabs>
          <w:tab w:val="left" w:pos="284"/>
          <w:tab w:val="left" w:pos="709"/>
        </w:tabs>
        <w:spacing w:after="120" w:line="240" w:lineRule="auto"/>
        <w:ind w:left="0" w:hanging="2"/>
        <w:jc w:val="both"/>
        <w:rPr>
          <w:color w:val="000000"/>
          <w:sz w:val="20"/>
          <w:szCs w:val="20"/>
        </w:rPr>
      </w:pPr>
      <w:r>
        <w:rPr>
          <w:color w:val="000000"/>
          <w:sz w:val="20"/>
          <w:szCs w:val="20"/>
        </w:rPr>
        <w:t>W trakcie realizacji Umowy, Wykonawcy przysługiwać będzie prawo do zastępowania osób wskazanych w Ofercie innymi osobami, po uzyskaniu uprzedniej pisemnej zgody Zamawiającego, pod warunkiem, że osoby te spełniać będą odpowiednie wymagania, określone w SIWZ lub odpowiednio w Ofercie. Wszelkie koszty oraz inne negatywne skutki związane z zastępowaniem tych osób ponosi Wykonawca. Zmiana osób wskazanych w Ofercie, dokonana po uzyskaniu uprzedniej pisemnej zgody Zamawiającego nie stanowi zmiany Umowy.</w:t>
      </w:r>
    </w:p>
    <w:p w14:paraId="00000048" w14:textId="77777777" w:rsidR="008668E3" w:rsidRDefault="00E5045C" w:rsidP="00E5045C">
      <w:pPr>
        <w:numPr>
          <w:ilvl w:val="0"/>
          <w:numId w:val="2"/>
        </w:numPr>
        <w:pBdr>
          <w:top w:val="nil"/>
          <w:left w:val="nil"/>
          <w:bottom w:val="nil"/>
          <w:right w:val="nil"/>
          <w:between w:val="nil"/>
        </w:pBdr>
        <w:tabs>
          <w:tab w:val="left" w:pos="284"/>
          <w:tab w:val="left" w:pos="709"/>
        </w:tabs>
        <w:spacing w:after="120" w:line="240" w:lineRule="auto"/>
        <w:ind w:left="0" w:hanging="2"/>
        <w:jc w:val="both"/>
        <w:rPr>
          <w:color w:val="000000"/>
          <w:sz w:val="20"/>
          <w:szCs w:val="20"/>
        </w:rPr>
      </w:pPr>
      <w:r>
        <w:rPr>
          <w:color w:val="000000"/>
          <w:sz w:val="20"/>
          <w:szCs w:val="20"/>
        </w:rPr>
        <w:t>Zamawiający ma prawo do dokonywania kontroli realizacji zadań zleconych Wykonawcy oraz wglądu do dokumentacji Projektowej, w każdym czasie.</w:t>
      </w:r>
    </w:p>
    <w:p w14:paraId="00000049" w14:textId="77777777" w:rsidR="008668E3" w:rsidRDefault="00E5045C" w:rsidP="00E5045C">
      <w:pPr>
        <w:numPr>
          <w:ilvl w:val="0"/>
          <w:numId w:val="2"/>
        </w:numPr>
        <w:pBdr>
          <w:top w:val="nil"/>
          <w:left w:val="nil"/>
          <w:bottom w:val="nil"/>
          <w:right w:val="nil"/>
          <w:between w:val="nil"/>
        </w:pBdr>
        <w:tabs>
          <w:tab w:val="left" w:pos="284"/>
          <w:tab w:val="left" w:pos="709"/>
        </w:tabs>
        <w:spacing w:after="120" w:line="240" w:lineRule="auto"/>
        <w:ind w:left="0" w:hanging="2"/>
        <w:jc w:val="both"/>
        <w:rPr>
          <w:color w:val="000000"/>
          <w:sz w:val="20"/>
          <w:szCs w:val="20"/>
        </w:rPr>
      </w:pPr>
      <w:r>
        <w:rPr>
          <w:color w:val="000000"/>
          <w:sz w:val="20"/>
          <w:szCs w:val="20"/>
        </w:rPr>
        <w:t>W ramach wynagrodzenia Wykonawca przenosi na Zamawiającego całość autorskich praw majątkowych do nieograniczonego w czasie rozporządzania i korzystania z wszelkich specyfikacji, planów, rysunków, opracowań i innych materiałów lub dokumentów wykonanych w ramach przedmiotu Umowy (zwanych dalej „Dokumentacją”), na terytorium Rzeczypospolitej Polskiej i poza jej granicami na następujących polach eksploatacji:</w:t>
      </w:r>
    </w:p>
    <w:p w14:paraId="0000004A" w14:textId="77777777" w:rsidR="008668E3" w:rsidRDefault="00E5045C" w:rsidP="00E5045C">
      <w:pPr>
        <w:numPr>
          <w:ilvl w:val="1"/>
          <w:numId w:val="2"/>
        </w:numPr>
        <w:pBdr>
          <w:top w:val="nil"/>
          <w:left w:val="nil"/>
          <w:bottom w:val="nil"/>
          <w:right w:val="nil"/>
          <w:between w:val="nil"/>
        </w:pBdr>
        <w:tabs>
          <w:tab w:val="left" w:pos="284"/>
          <w:tab w:val="left" w:pos="709"/>
        </w:tabs>
        <w:spacing w:after="120" w:line="240" w:lineRule="auto"/>
        <w:ind w:left="0" w:hanging="2"/>
        <w:jc w:val="both"/>
        <w:rPr>
          <w:color w:val="000000"/>
          <w:sz w:val="20"/>
          <w:szCs w:val="20"/>
        </w:rPr>
      </w:pPr>
      <w:r>
        <w:rPr>
          <w:color w:val="000000"/>
          <w:sz w:val="20"/>
          <w:szCs w:val="20"/>
        </w:rPr>
        <w:t>w zakresie utrwalania i zwielokrotniania Dokumentacji – wytwarzania, utrwalania i zwielokrotniania każdą możliwą techniką, w tym drukarską, reprograficzną, magnetyczną i cyfrową, wykonywania odbitek, itp.;</w:t>
      </w:r>
    </w:p>
    <w:p w14:paraId="0000004B" w14:textId="77777777" w:rsidR="008668E3" w:rsidRDefault="00E5045C" w:rsidP="00E5045C">
      <w:pPr>
        <w:numPr>
          <w:ilvl w:val="1"/>
          <w:numId w:val="2"/>
        </w:numPr>
        <w:pBdr>
          <w:top w:val="nil"/>
          <w:left w:val="nil"/>
          <w:bottom w:val="nil"/>
          <w:right w:val="nil"/>
          <w:between w:val="nil"/>
        </w:pBdr>
        <w:tabs>
          <w:tab w:val="left" w:pos="284"/>
          <w:tab w:val="left" w:pos="709"/>
        </w:tabs>
        <w:spacing w:after="120" w:line="240" w:lineRule="auto"/>
        <w:ind w:left="0" w:hanging="2"/>
        <w:jc w:val="both"/>
        <w:rPr>
          <w:color w:val="000000"/>
          <w:sz w:val="20"/>
          <w:szCs w:val="20"/>
        </w:rPr>
      </w:pPr>
      <w:r>
        <w:rPr>
          <w:color w:val="000000"/>
          <w:sz w:val="20"/>
          <w:szCs w:val="20"/>
        </w:rPr>
        <w:t xml:space="preserve">w zakresie obrotu oryginałem lub egzemplarzami, na których Dokumentację utrwalono – wprowadzenia do obrotu, użyczenia lub najmu oryginału lub kolejnych egzemplarzy; </w:t>
      </w:r>
    </w:p>
    <w:p w14:paraId="0000004C" w14:textId="77777777" w:rsidR="008668E3" w:rsidRDefault="00E5045C" w:rsidP="00E5045C">
      <w:pPr>
        <w:numPr>
          <w:ilvl w:val="1"/>
          <w:numId w:val="2"/>
        </w:numPr>
        <w:pBdr>
          <w:top w:val="nil"/>
          <w:left w:val="nil"/>
          <w:bottom w:val="nil"/>
          <w:right w:val="nil"/>
          <w:between w:val="nil"/>
        </w:pBdr>
        <w:tabs>
          <w:tab w:val="left" w:pos="284"/>
          <w:tab w:val="left" w:pos="709"/>
        </w:tabs>
        <w:spacing w:after="120" w:line="240" w:lineRule="auto"/>
        <w:ind w:left="0" w:hanging="2"/>
        <w:jc w:val="both"/>
        <w:rPr>
          <w:color w:val="000000"/>
          <w:sz w:val="20"/>
          <w:szCs w:val="20"/>
        </w:rPr>
      </w:pPr>
      <w:r>
        <w:rPr>
          <w:color w:val="000000"/>
          <w:sz w:val="20"/>
          <w:szCs w:val="20"/>
        </w:rPr>
        <w:t>w zakresie rozpowszechniania Dokumentacji w sposób inny niż określony powyżej – poprzez jej publiczne wystawienie, wyświetlenie, odtworzenie, nadawanie i reemitowanie, udostępnienie w taki sposób, aby każdy mógł mieć do niej dostęp w miejscu i w czasie przez siebie wybranym;</w:t>
      </w:r>
    </w:p>
    <w:p w14:paraId="0000004D" w14:textId="77777777" w:rsidR="008668E3" w:rsidRDefault="00E5045C" w:rsidP="00E5045C">
      <w:pPr>
        <w:numPr>
          <w:ilvl w:val="1"/>
          <w:numId w:val="2"/>
        </w:numPr>
        <w:pBdr>
          <w:top w:val="nil"/>
          <w:left w:val="nil"/>
          <w:bottom w:val="nil"/>
          <w:right w:val="nil"/>
          <w:between w:val="nil"/>
        </w:pBdr>
        <w:tabs>
          <w:tab w:val="left" w:pos="284"/>
          <w:tab w:val="left" w:pos="709"/>
        </w:tabs>
        <w:spacing w:after="120" w:line="240" w:lineRule="auto"/>
        <w:ind w:left="0" w:hanging="2"/>
        <w:jc w:val="both"/>
        <w:rPr>
          <w:color w:val="000000"/>
          <w:sz w:val="20"/>
          <w:szCs w:val="20"/>
        </w:rPr>
      </w:pPr>
      <w:r>
        <w:rPr>
          <w:color w:val="000000"/>
          <w:sz w:val="20"/>
          <w:szCs w:val="20"/>
        </w:rPr>
        <w:t>a w szczególności do wykorzystania Dokumentacji na potrzeby realizacji Projektu.</w:t>
      </w:r>
    </w:p>
    <w:p w14:paraId="0000004E" w14:textId="77777777" w:rsidR="008668E3" w:rsidRDefault="00E5045C" w:rsidP="00E5045C">
      <w:pPr>
        <w:numPr>
          <w:ilvl w:val="0"/>
          <w:numId w:val="2"/>
        </w:numPr>
        <w:pBdr>
          <w:top w:val="nil"/>
          <w:left w:val="nil"/>
          <w:bottom w:val="nil"/>
          <w:right w:val="nil"/>
          <w:between w:val="nil"/>
        </w:pBdr>
        <w:tabs>
          <w:tab w:val="left" w:pos="284"/>
          <w:tab w:val="left" w:pos="709"/>
        </w:tabs>
        <w:spacing w:after="120" w:line="240" w:lineRule="auto"/>
        <w:ind w:left="0" w:hanging="2"/>
        <w:jc w:val="both"/>
        <w:rPr>
          <w:color w:val="000000"/>
          <w:sz w:val="20"/>
          <w:szCs w:val="20"/>
        </w:rPr>
      </w:pPr>
      <w:r>
        <w:rPr>
          <w:color w:val="000000"/>
          <w:sz w:val="20"/>
          <w:szCs w:val="20"/>
        </w:rPr>
        <w:t>Przeniesienie praw do Dokumentacji, o którym mowa w ust. 8 nastąpi z dniem podpisania protokołu odbioru danej Dokumentacji lub odstąpienia od Umowy na zasadach przewidzianych w Umowie, w zależności od tego, które zdarzenie nastąpi wcześniej. Z dniem przeniesienia praw, o którym mowa w zdaniu poprzednim, własność nośników, na których utrwalona jest Dokumentacja, przechodzi na Zamawiającego.</w:t>
      </w:r>
    </w:p>
    <w:p w14:paraId="0000004F" w14:textId="77777777" w:rsidR="008668E3" w:rsidRDefault="00E5045C" w:rsidP="00E5045C">
      <w:pPr>
        <w:numPr>
          <w:ilvl w:val="0"/>
          <w:numId w:val="2"/>
        </w:numPr>
        <w:pBdr>
          <w:top w:val="nil"/>
          <w:left w:val="nil"/>
          <w:bottom w:val="nil"/>
          <w:right w:val="nil"/>
          <w:between w:val="nil"/>
        </w:pBdr>
        <w:tabs>
          <w:tab w:val="left" w:pos="284"/>
          <w:tab w:val="left" w:pos="709"/>
        </w:tabs>
        <w:spacing w:after="120" w:line="240" w:lineRule="auto"/>
        <w:ind w:left="0" w:hanging="2"/>
        <w:jc w:val="both"/>
        <w:rPr>
          <w:color w:val="000000"/>
          <w:sz w:val="20"/>
          <w:szCs w:val="20"/>
        </w:rPr>
      </w:pPr>
      <w:r>
        <w:rPr>
          <w:color w:val="000000"/>
          <w:sz w:val="20"/>
          <w:szCs w:val="20"/>
        </w:rPr>
        <w:t>W ramach wynagrodzenia Wykonawca udziela Zamawiającego zezwolenia na wykonywanie autorskich praw zależnych do Dokumentacji oraz przenosi na Zamawiającego wyłączne prawo do zezwalania na wykonywanie praw zależnych.</w:t>
      </w:r>
    </w:p>
    <w:p w14:paraId="00000050" w14:textId="77777777" w:rsidR="008668E3" w:rsidRDefault="00E5045C" w:rsidP="00E5045C">
      <w:pPr>
        <w:numPr>
          <w:ilvl w:val="0"/>
          <w:numId w:val="2"/>
        </w:numPr>
        <w:pBdr>
          <w:top w:val="nil"/>
          <w:left w:val="nil"/>
          <w:bottom w:val="nil"/>
          <w:right w:val="nil"/>
          <w:between w:val="nil"/>
        </w:pBdr>
        <w:tabs>
          <w:tab w:val="left" w:pos="284"/>
          <w:tab w:val="left" w:pos="709"/>
        </w:tabs>
        <w:spacing w:line="240" w:lineRule="auto"/>
        <w:ind w:left="0" w:hanging="2"/>
        <w:jc w:val="both"/>
        <w:rPr>
          <w:color w:val="000000"/>
          <w:sz w:val="20"/>
          <w:szCs w:val="20"/>
        </w:rPr>
      </w:pPr>
      <w:r>
        <w:rPr>
          <w:color w:val="000000"/>
          <w:sz w:val="20"/>
          <w:szCs w:val="20"/>
        </w:rPr>
        <w:t>W przypadku zaistnienia jakiegokolwiek roszczenia lub wszczęcia postępowania przeciwko Zamawiającemu przez osoby trzecie lub jakikolwiek organ wskutek naruszenia praw osób trzecich do Dokumentacji, Wykonawca jest zobowiązany do poniesienia wszystkich kosztów, wydatków i konsekwencji prawnej obrony, wliczając koszty na rzecz osób trzecich, których prawa własności intelektualnej zostaną naruszone.</w:t>
      </w:r>
    </w:p>
    <w:p w14:paraId="00000051" w14:textId="77777777" w:rsidR="008668E3" w:rsidRDefault="008668E3">
      <w:pPr>
        <w:pBdr>
          <w:top w:val="nil"/>
          <w:left w:val="nil"/>
          <w:bottom w:val="nil"/>
          <w:right w:val="nil"/>
          <w:between w:val="nil"/>
        </w:pBdr>
        <w:spacing w:after="120" w:line="240" w:lineRule="auto"/>
        <w:ind w:left="0" w:hanging="2"/>
        <w:jc w:val="both"/>
        <w:rPr>
          <w:color w:val="000000"/>
          <w:sz w:val="20"/>
          <w:szCs w:val="20"/>
        </w:rPr>
      </w:pPr>
    </w:p>
    <w:p w14:paraId="00000052"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 7</w:t>
      </w:r>
    </w:p>
    <w:p w14:paraId="00000053"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INFORMACJE POUFNE</w:t>
      </w:r>
    </w:p>
    <w:p w14:paraId="00000054" w14:textId="77777777" w:rsidR="008668E3" w:rsidRDefault="00E5045C" w:rsidP="00E5045C">
      <w:pPr>
        <w:numPr>
          <w:ilvl w:val="0"/>
          <w:numId w:val="5"/>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lastRenderedPageBreak/>
        <w:t>„Informacje Poufne” w rozumieniu niniejszej Umowy stanowią wszelkie materiały i informacje bez względu na sposób i formę ich utrwalenia lub przekazania, w szczególności w  formie pisemnej, kserokopii, faksu bądź zapisu elektronicznego, dotyczące Strony Umowy, w posiadanie których druga Strona Umowy weszła w związku z wykonywaniem niniejszej Umowy.</w:t>
      </w:r>
    </w:p>
    <w:p w14:paraId="00000055" w14:textId="77777777" w:rsidR="008668E3" w:rsidRDefault="00E5045C" w:rsidP="00E5045C">
      <w:pPr>
        <w:numPr>
          <w:ilvl w:val="0"/>
          <w:numId w:val="5"/>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Każda ze Stron zobowiązuje się zachować w tajemnicy wszelkie Informacje Poufne. Odpowiedzialność Stron za dochowanie tajemnicy obejmuje także zachowania ich pracowników i podwykonawców. Strony zobowiązują się także do niewykorzystania Informacji Poufnych do celów nie związanych z należytym wykonaniem niniejszej Umowy.</w:t>
      </w:r>
    </w:p>
    <w:p w14:paraId="00000056" w14:textId="77777777" w:rsidR="008668E3" w:rsidRDefault="00E5045C" w:rsidP="00E5045C">
      <w:pPr>
        <w:numPr>
          <w:ilvl w:val="0"/>
          <w:numId w:val="5"/>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Informacji Poufnych w rozumieniu Umowy nie stanowią informacje, które:</w:t>
      </w:r>
    </w:p>
    <w:p w14:paraId="00000057" w14:textId="77777777" w:rsidR="008668E3" w:rsidRDefault="00E5045C" w:rsidP="00E5045C">
      <w:pPr>
        <w:numPr>
          <w:ilvl w:val="0"/>
          <w:numId w:val="8"/>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są powszechnie znane, w związku z tym, że zostały opublikowane w środkach masowego przekazu takich jak prasa, radio, telewizja, Internet bądź zostały udostępnione publicznie w inny sposób umożliwiający zapoznanie się z takimi informacjami przez bliżej nie zdefiniowany krąg osób w sposób inny, niż w wyniku naruszenia postanowień niniejszej Umowy,</w:t>
      </w:r>
    </w:p>
    <w:p w14:paraId="00000058" w14:textId="77777777" w:rsidR="008668E3" w:rsidRDefault="00E5045C" w:rsidP="00E5045C">
      <w:pPr>
        <w:numPr>
          <w:ilvl w:val="0"/>
          <w:numId w:val="8"/>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zostały przekazane przez podmioty inne niż Strony, jej pracownicy lub współpracownicy.</w:t>
      </w:r>
    </w:p>
    <w:p w14:paraId="00000059" w14:textId="6887377D" w:rsidR="008668E3" w:rsidRDefault="00E5045C" w:rsidP="00E5045C">
      <w:pPr>
        <w:numPr>
          <w:ilvl w:val="0"/>
          <w:numId w:val="5"/>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 xml:space="preserve">W sytuacji uzyskania przez Stronę otrzymującą </w:t>
      </w:r>
      <w:r w:rsidR="009876AA">
        <w:rPr>
          <w:color w:val="000000"/>
          <w:sz w:val="20"/>
          <w:szCs w:val="20"/>
        </w:rPr>
        <w:t>Informacji P</w:t>
      </w:r>
      <w:r>
        <w:rPr>
          <w:color w:val="000000"/>
          <w:sz w:val="20"/>
          <w:szCs w:val="20"/>
        </w:rPr>
        <w:t>oufnych, Strona otrzymująca zobowiązuje się do:</w:t>
      </w:r>
    </w:p>
    <w:p w14:paraId="0000005A" w14:textId="152AB0A6" w:rsidR="008668E3" w:rsidRDefault="00E5045C" w:rsidP="00E5045C">
      <w:pPr>
        <w:numPr>
          <w:ilvl w:val="0"/>
          <w:numId w:val="11"/>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 xml:space="preserve">wykorzystania wszystkich </w:t>
      </w:r>
      <w:r w:rsidR="009876AA">
        <w:rPr>
          <w:color w:val="000000"/>
          <w:sz w:val="20"/>
          <w:szCs w:val="20"/>
        </w:rPr>
        <w:t>Informacji P</w:t>
      </w:r>
      <w:r>
        <w:rPr>
          <w:color w:val="000000"/>
          <w:sz w:val="20"/>
          <w:szCs w:val="20"/>
        </w:rPr>
        <w:t>oufnych wyłącznie w celu realizacji niniejszej Umowy,</w:t>
      </w:r>
    </w:p>
    <w:p w14:paraId="0000005B" w14:textId="7EBE19D3" w:rsidR="008668E3" w:rsidRDefault="00E5045C" w:rsidP="00E5045C">
      <w:pPr>
        <w:numPr>
          <w:ilvl w:val="0"/>
          <w:numId w:val="11"/>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 xml:space="preserve">zachowania w tajemnicy wszystkich </w:t>
      </w:r>
      <w:r w:rsidR="009876AA">
        <w:rPr>
          <w:color w:val="000000"/>
          <w:sz w:val="20"/>
          <w:szCs w:val="20"/>
        </w:rPr>
        <w:t>I</w:t>
      </w:r>
      <w:r>
        <w:rPr>
          <w:color w:val="000000"/>
          <w:sz w:val="20"/>
          <w:szCs w:val="20"/>
        </w:rPr>
        <w:t xml:space="preserve">nformacji </w:t>
      </w:r>
      <w:r w:rsidR="009876AA">
        <w:rPr>
          <w:color w:val="000000"/>
          <w:sz w:val="20"/>
          <w:szCs w:val="20"/>
        </w:rPr>
        <w:t>P</w:t>
      </w:r>
      <w:r>
        <w:rPr>
          <w:color w:val="000000"/>
          <w:sz w:val="20"/>
          <w:szCs w:val="20"/>
        </w:rPr>
        <w:t>oufnych,</w:t>
      </w:r>
    </w:p>
    <w:p w14:paraId="0000005C" w14:textId="1B293A58" w:rsidR="008668E3" w:rsidRDefault="00E5045C" w:rsidP="00E5045C">
      <w:pPr>
        <w:numPr>
          <w:ilvl w:val="0"/>
          <w:numId w:val="11"/>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 xml:space="preserve">nie ujawniania, bezpośrednio lub pośrednio, </w:t>
      </w:r>
      <w:r w:rsidR="009876AA">
        <w:rPr>
          <w:color w:val="000000"/>
          <w:sz w:val="20"/>
          <w:szCs w:val="20"/>
        </w:rPr>
        <w:t>Informacji P</w:t>
      </w:r>
      <w:r>
        <w:rPr>
          <w:color w:val="000000"/>
          <w:sz w:val="20"/>
          <w:szCs w:val="20"/>
        </w:rPr>
        <w:t>oufnych w sposób inny niż zgodnie z postanowieniami niniejszej Umowy.</w:t>
      </w:r>
    </w:p>
    <w:p w14:paraId="0000005D" w14:textId="17B00841" w:rsidR="008668E3" w:rsidRDefault="00E5045C" w:rsidP="00E5045C">
      <w:pPr>
        <w:numPr>
          <w:ilvl w:val="0"/>
          <w:numId w:val="5"/>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 xml:space="preserve">Informacje </w:t>
      </w:r>
      <w:r w:rsidR="009876AA">
        <w:rPr>
          <w:color w:val="000000"/>
          <w:sz w:val="20"/>
          <w:szCs w:val="20"/>
        </w:rPr>
        <w:t>P</w:t>
      </w:r>
      <w:r>
        <w:rPr>
          <w:color w:val="000000"/>
          <w:sz w:val="20"/>
          <w:szCs w:val="20"/>
        </w:rPr>
        <w:t>oufne mogą zostać ujawnione w następujących przypadkach:</w:t>
      </w:r>
    </w:p>
    <w:p w14:paraId="0000005E" w14:textId="77777777" w:rsidR="008668E3" w:rsidRDefault="00E5045C" w:rsidP="00E5045C">
      <w:pPr>
        <w:numPr>
          <w:ilvl w:val="0"/>
          <w:numId w:val="6"/>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członkom kierownictwa, pracownikom, podwykonawcom, przedstawicielom lub profesjonalnym doradcom Strony otrzymującej, którzy mają uzasadnioną potrzebę zapoznania się i wykorzystania informacji poufnych w celu realizacji niniejszej Umowy i w zakresie do tego niezbędnym,</w:t>
      </w:r>
    </w:p>
    <w:p w14:paraId="0000005F" w14:textId="77777777" w:rsidR="008668E3" w:rsidRDefault="00E5045C" w:rsidP="00E5045C">
      <w:pPr>
        <w:numPr>
          <w:ilvl w:val="0"/>
          <w:numId w:val="6"/>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osobom w stosunku do których Strony uzgodniły na piśmie możliwość otrzymywania przez te osoby informacji poufnych, w zakresie uzgodnionym przez Strony,</w:t>
      </w:r>
    </w:p>
    <w:p w14:paraId="00000060" w14:textId="77777777" w:rsidR="008668E3" w:rsidRDefault="00E5045C" w:rsidP="00E5045C">
      <w:pPr>
        <w:numPr>
          <w:ilvl w:val="0"/>
          <w:numId w:val="6"/>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na zgodne z prawem żądanie sądu i organu administracji, w zakresie objętym tym żądaniem.</w:t>
      </w:r>
    </w:p>
    <w:p w14:paraId="00000061" w14:textId="77777777" w:rsidR="008668E3" w:rsidRDefault="00E5045C" w:rsidP="00E5045C">
      <w:pPr>
        <w:numPr>
          <w:ilvl w:val="0"/>
          <w:numId w:val="5"/>
        </w:numPr>
        <w:pBdr>
          <w:top w:val="nil"/>
          <w:left w:val="nil"/>
          <w:bottom w:val="nil"/>
          <w:right w:val="nil"/>
          <w:between w:val="nil"/>
        </w:pBdr>
        <w:tabs>
          <w:tab w:val="left" w:pos="284"/>
        </w:tabs>
        <w:spacing w:after="120" w:line="240" w:lineRule="auto"/>
        <w:ind w:left="0" w:hanging="2"/>
        <w:jc w:val="both"/>
        <w:rPr>
          <w:color w:val="000000"/>
          <w:sz w:val="20"/>
          <w:szCs w:val="20"/>
        </w:rPr>
      </w:pPr>
      <w:r>
        <w:rPr>
          <w:color w:val="000000"/>
          <w:sz w:val="20"/>
          <w:szCs w:val="20"/>
        </w:rPr>
        <w:t>Zobowiązania Stron do zachowania w tajemnicy Informacji Poufnych wynikające z powyższych postanowień, będą wiążące przez okres obowiązywania niniejszej Umowy, a także przez okres 3 (trzech) lat po jej wygaśnięciu lub rozwiązaniu.</w:t>
      </w:r>
    </w:p>
    <w:p w14:paraId="00000062" w14:textId="77777777" w:rsidR="008668E3" w:rsidRDefault="008668E3">
      <w:pPr>
        <w:pBdr>
          <w:top w:val="nil"/>
          <w:left w:val="nil"/>
          <w:bottom w:val="nil"/>
          <w:right w:val="nil"/>
          <w:between w:val="nil"/>
        </w:pBdr>
        <w:spacing w:after="120" w:line="240" w:lineRule="auto"/>
        <w:ind w:left="0" w:hanging="2"/>
        <w:jc w:val="both"/>
        <w:rPr>
          <w:color w:val="000000"/>
          <w:sz w:val="20"/>
          <w:szCs w:val="20"/>
        </w:rPr>
      </w:pPr>
    </w:p>
    <w:p w14:paraId="00000063"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 8</w:t>
      </w:r>
    </w:p>
    <w:p w14:paraId="00000064"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KARY UMOWNE</w:t>
      </w:r>
    </w:p>
    <w:p w14:paraId="00000065" w14:textId="573967A0" w:rsidR="008668E3" w:rsidRDefault="00E5045C" w:rsidP="00E5045C">
      <w:pPr>
        <w:numPr>
          <w:ilvl w:val="0"/>
          <w:numId w:val="21"/>
        </w:numPr>
        <w:pBdr>
          <w:top w:val="nil"/>
          <w:left w:val="nil"/>
          <w:bottom w:val="nil"/>
          <w:right w:val="nil"/>
          <w:between w:val="nil"/>
        </w:pBdr>
        <w:tabs>
          <w:tab w:val="center" w:pos="284"/>
          <w:tab w:val="right" w:pos="9072"/>
        </w:tabs>
        <w:spacing w:after="120" w:line="240" w:lineRule="auto"/>
        <w:ind w:left="0" w:hanging="2"/>
        <w:jc w:val="both"/>
        <w:rPr>
          <w:color w:val="000000"/>
          <w:sz w:val="20"/>
          <w:szCs w:val="20"/>
        </w:rPr>
      </w:pPr>
      <w:bookmarkStart w:id="0" w:name="_heading=h.gjdgxs" w:colFirst="0" w:colLast="0"/>
      <w:bookmarkEnd w:id="0"/>
      <w:r>
        <w:rPr>
          <w:color w:val="000000"/>
          <w:sz w:val="20"/>
          <w:szCs w:val="20"/>
        </w:rPr>
        <w:t xml:space="preserve">W wypadku niewykonania lub nienależytego wykonania przedmiotu niniejszej </w:t>
      </w:r>
      <w:r w:rsidR="009876AA">
        <w:rPr>
          <w:color w:val="000000"/>
          <w:sz w:val="20"/>
          <w:szCs w:val="20"/>
        </w:rPr>
        <w:t>U</w:t>
      </w:r>
      <w:r>
        <w:rPr>
          <w:color w:val="000000"/>
          <w:sz w:val="20"/>
          <w:szCs w:val="20"/>
        </w:rPr>
        <w:t>mowy Wykonawca zobowiązany będzie do zapłaty na rzecz Zamawiającego kary umownej w wysokości 10 % wartości wynagrodzenia, o którym mowa w § 4 ust. 2 w części dotyczącej odpowiedniego okresu rozliczeniowego.</w:t>
      </w:r>
    </w:p>
    <w:p w14:paraId="00000066" w14:textId="77777777" w:rsidR="008668E3" w:rsidRDefault="00E5045C" w:rsidP="00E5045C">
      <w:pPr>
        <w:numPr>
          <w:ilvl w:val="0"/>
          <w:numId w:val="21"/>
        </w:numPr>
        <w:pBdr>
          <w:top w:val="nil"/>
          <w:left w:val="nil"/>
          <w:bottom w:val="nil"/>
          <w:right w:val="nil"/>
          <w:between w:val="nil"/>
        </w:pBdr>
        <w:tabs>
          <w:tab w:val="center" w:pos="284"/>
          <w:tab w:val="right" w:pos="9072"/>
        </w:tabs>
        <w:spacing w:after="120" w:line="240" w:lineRule="auto"/>
        <w:ind w:left="0" w:hanging="2"/>
        <w:jc w:val="both"/>
        <w:rPr>
          <w:color w:val="000000"/>
          <w:sz w:val="20"/>
          <w:szCs w:val="20"/>
        </w:rPr>
      </w:pPr>
      <w:bookmarkStart w:id="1" w:name="_heading=h.30j0zll" w:colFirst="0" w:colLast="0"/>
      <w:bookmarkEnd w:id="1"/>
      <w:r>
        <w:rPr>
          <w:color w:val="000000"/>
          <w:sz w:val="20"/>
          <w:szCs w:val="20"/>
        </w:rPr>
        <w:t>Wykonawca zobowiązany będzie zapłacić Zamawiającemu karę umowną z tytułu rozwiązania Umowy lub odstąpienia od Umowy przez Zamawiającego z przyczyn leżących po stronie Wykonawcy - w wysokości jednego ryczałtowego wynagrodzenia miesięcznego, o którym mowa w § 4 ust. 1 Umowy.</w:t>
      </w:r>
    </w:p>
    <w:p w14:paraId="00000067" w14:textId="77777777" w:rsidR="008668E3" w:rsidRDefault="00E5045C" w:rsidP="00E5045C">
      <w:pPr>
        <w:numPr>
          <w:ilvl w:val="0"/>
          <w:numId w:val="21"/>
        </w:numPr>
        <w:pBdr>
          <w:top w:val="nil"/>
          <w:left w:val="nil"/>
          <w:bottom w:val="nil"/>
          <w:right w:val="nil"/>
          <w:between w:val="nil"/>
        </w:pBdr>
        <w:tabs>
          <w:tab w:val="center" w:pos="284"/>
          <w:tab w:val="right" w:pos="9072"/>
        </w:tabs>
        <w:spacing w:after="120" w:line="240" w:lineRule="auto"/>
        <w:ind w:left="0" w:hanging="2"/>
        <w:jc w:val="both"/>
        <w:rPr>
          <w:color w:val="000000"/>
          <w:sz w:val="20"/>
          <w:szCs w:val="20"/>
        </w:rPr>
      </w:pPr>
      <w:r>
        <w:rPr>
          <w:color w:val="000000"/>
          <w:sz w:val="20"/>
          <w:szCs w:val="20"/>
        </w:rPr>
        <w:t>Wykonawca zobowiązany będzie zapłacić Zamawiającemu karę umowną w wysokości 2000 zł (dwa  tysiące złotych) za niedopełnienie zobowiązania, o którym mowa w § 12 Umowy za każdy rozpoczęty miesiąc kalendarzowy, w którym zobowiązanie to jest niedopłenione.</w:t>
      </w:r>
    </w:p>
    <w:p w14:paraId="00000068" w14:textId="77777777" w:rsidR="008668E3" w:rsidRDefault="00E5045C" w:rsidP="000A135F">
      <w:pPr>
        <w:numPr>
          <w:ilvl w:val="0"/>
          <w:numId w:val="21"/>
        </w:numPr>
        <w:pBdr>
          <w:top w:val="nil"/>
          <w:left w:val="nil"/>
          <w:bottom w:val="nil"/>
          <w:right w:val="nil"/>
          <w:between w:val="nil"/>
        </w:pBdr>
        <w:tabs>
          <w:tab w:val="center" w:pos="284"/>
          <w:tab w:val="right" w:pos="9072"/>
        </w:tabs>
        <w:spacing w:after="120" w:line="240" w:lineRule="auto"/>
        <w:ind w:left="0" w:hanging="2"/>
        <w:jc w:val="both"/>
        <w:rPr>
          <w:color w:val="000000"/>
          <w:sz w:val="20"/>
          <w:szCs w:val="20"/>
        </w:rPr>
      </w:pPr>
      <w:r>
        <w:rPr>
          <w:color w:val="000000"/>
          <w:sz w:val="20"/>
          <w:szCs w:val="20"/>
        </w:rPr>
        <w:t>Wykonawca zobowiązany będzie zapłacić Zamawiającemu karę umowną w wysokości 2000 zł (dwa  tysiące złotych) za niedopełnienie zobowiązania, o którym mowa w § 6 ust. 5 Umowy, za każdą osobę za każdy rozpoczęty miesiąc kalendarzowy, w którym zobowiązanie to jest niedopłenione.</w:t>
      </w:r>
    </w:p>
    <w:p w14:paraId="00000069" w14:textId="77777777" w:rsidR="008668E3" w:rsidRDefault="00E5045C" w:rsidP="000A135F">
      <w:pPr>
        <w:numPr>
          <w:ilvl w:val="0"/>
          <w:numId w:val="21"/>
        </w:numPr>
        <w:pBdr>
          <w:top w:val="nil"/>
          <w:left w:val="nil"/>
          <w:bottom w:val="nil"/>
          <w:right w:val="nil"/>
          <w:between w:val="nil"/>
        </w:pBdr>
        <w:tabs>
          <w:tab w:val="center" w:pos="284"/>
          <w:tab w:val="right" w:pos="9072"/>
        </w:tabs>
        <w:spacing w:after="120" w:line="240" w:lineRule="auto"/>
        <w:ind w:left="0" w:hanging="2"/>
        <w:jc w:val="both"/>
        <w:rPr>
          <w:color w:val="000000"/>
          <w:sz w:val="20"/>
          <w:szCs w:val="20"/>
        </w:rPr>
      </w:pPr>
      <w:r>
        <w:rPr>
          <w:color w:val="000000"/>
          <w:sz w:val="20"/>
          <w:szCs w:val="20"/>
        </w:rPr>
        <w:t xml:space="preserve">Zamawiający zobowiązany będzie zapłacić Wykonawcy karę umowną z tytułu rozwiązania Umowy lub odstąpienia od Umowy z winy Zamawiającego w wysokości 5 % wynagrodzenia odpowiadającego tej części usług, które nie zostały wykonane przez Wykonawcę z powodu rozwiązania Umowy/odstąpienia od Umowy. W </w:t>
      </w:r>
      <w:r>
        <w:rPr>
          <w:color w:val="000000"/>
          <w:sz w:val="20"/>
          <w:szCs w:val="20"/>
        </w:rPr>
        <w:lastRenderedPageBreak/>
        <w:t xml:space="preserve">celu uniknięcia wątpliwości za rozwiązanie lub odstąpienie od Umowy z winy Zamawiającego nie uważa się rozwiązania umowy o dofinansowanie. </w:t>
      </w:r>
    </w:p>
    <w:p w14:paraId="0000006A" w14:textId="77777777" w:rsidR="008668E3" w:rsidRDefault="00E5045C" w:rsidP="000A135F">
      <w:pPr>
        <w:numPr>
          <w:ilvl w:val="0"/>
          <w:numId w:val="21"/>
        </w:numPr>
        <w:pBdr>
          <w:top w:val="nil"/>
          <w:left w:val="nil"/>
          <w:bottom w:val="nil"/>
          <w:right w:val="nil"/>
          <w:between w:val="nil"/>
        </w:pBdr>
        <w:tabs>
          <w:tab w:val="center" w:pos="284"/>
          <w:tab w:val="right" w:pos="9072"/>
        </w:tabs>
        <w:spacing w:after="120" w:line="240" w:lineRule="auto"/>
        <w:ind w:left="0" w:hanging="2"/>
        <w:jc w:val="both"/>
        <w:rPr>
          <w:color w:val="000000"/>
          <w:sz w:val="20"/>
          <w:szCs w:val="20"/>
        </w:rPr>
      </w:pPr>
      <w:r>
        <w:rPr>
          <w:color w:val="000000"/>
          <w:sz w:val="20"/>
          <w:szCs w:val="20"/>
        </w:rPr>
        <w:t xml:space="preserve">Kary umowne przysługujące jednej ze Stron na podstawie Umowy będą płacone przez drugą Stronę przelewem na podstawie noty księgowej na konto wskazane w tej nocie, w terminie 30 dni od daty jej otrzymania przez Stronę, która jest zobowiązana do zapłacenia kary umownej. </w:t>
      </w:r>
    </w:p>
    <w:p w14:paraId="0000006B" w14:textId="6EEF5353" w:rsidR="008668E3" w:rsidRDefault="00E5045C" w:rsidP="000A135F">
      <w:pPr>
        <w:numPr>
          <w:ilvl w:val="0"/>
          <w:numId w:val="21"/>
        </w:numPr>
        <w:pBdr>
          <w:top w:val="nil"/>
          <w:left w:val="nil"/>
          <w:bottom w:val="nil"/>
          <w:right w:val="nil"/>
          <w:between w:val="nil"/>
        </w:pBdr>
        <w:tabs>
          <w:tab w:val="center" w:pos="284"/>
          <w:tab w:val="right" w:pos="9072"/>
        </w:tabs>
        <w:spacing w:after="120" w:line="240" w:lineRule="auto"/>
        <w:ind w:left="0" w:hanging="2"/>
        <w:jc w:val="both"/>
        <w:rPr>
          <w:color w:val="000000"/>
          <w:sz w:val="20"/>
          <w:szCs w:val="20"/>
        </w:rPr>
      </w:pPr>
      <w:r>
        <w:rPr>
          <w:color w:val="000000"/>
          <w:sz w:val="20"/>
          <w:szCs w:val="20"/>
        </w:rPr>
        <w:t xml:space="preserve">Przysługującą wobec Zamawiającego wierzytelność z tytułu kary umownej, Zamawiający może potrącić z wierzytelności przysługującej Wykonawcy </w:t>
      </w:r>
      <w:r w:rsidR="009876AA">
        <w:rPr>
          <w:color w:val="000000"/>
          <w:sz w:val="20"/>
          <w:szCs w:val="20"/>
        </w:rPr>
        <w:t xml:space="preserve">z tytułu </w:t>
      </w:r>
      <w:r>
        <w:rPr>
          <w:color w:val="000000"/>
          <w:sz w:val="20"/>
          <w:szCs w:val="20"/>
        </w:rPr>
        <w:t>wynagrodzenia za wykonane Umowy.</w:t>
      </w:r>
    </w:p>
    <w:p w14:paraId="0000006C" w14:textId="77777777" w:rsidR="008668E3" w:rsidRDefault="00E5045C" w:rsidP="000A135F">
      <w:pPr>
        <w:numPr>
          <w:ilvl w:val="0"/>
          <w:numId w:val="21"/>
        </w:numPr>
        <w:pBdr>
          <w:top w:val="nil"/>
          <w:left w:val="nil"/>
          <w:bottom w:val="nil"/>
          <w:right w:val="nil"/>
          <w:between w:val="nil"/>
        </w:pBdr>
        <w:tabs>
          <w:tab w:val="center" w:pos="284"/>
          <w:tab w:val="right" w:pos="9072"/>
        </w:tabs>
        <w:spacing w:after="120" w:line="240" w:lineRule="auto"/>
        <w:ind w:left="0" w:hanging="2"/>
        <w:jc w:val="both"/>
        <w:rPr>
          <w:color w:val="000000"/>
          <w:sz w:val="20"/>
          <w:szCs w:val="20"/>
        </w:rPr>
      </w:pPr>
      <w:r>
        <w:rPr>
          <w:color w:val="000000"/>
          <w:sz w:val="20"/>
          <w:szCs w:val="20"/>
        </w:rPr>
        <w:t>Jeżeli kary umowne nie pokryją poniesionej szkody, Strony mogą dochodzić odszkodowania uzupełniającego na zasadach ogólnych Kodeksu Cywilnego przewyższającego wartość zastrzeżonych kar umownych, z wyłączeniem możliwości dochodzenia utraconych korzyści.</w:t>
      </w:r>
    </w:p>
    <w:p w14:paraId="0000006D" w14:textId="77777777" w:rsidR="008668E3" w:rsidRDefault="00E5045C" w:rsidP="000A135F">
      <w:pPr>
        <w:numPr>
          <w:ilvl w:val="0"/>
          <w:numId w:val="21"/>
        </w:numPr>
        <w:pBdr>
          <w:top w:val="nil"/>
          <w:left w:val="nil"/>
          <w:bottom w:val="nil"/>
          <w:right w:val="nil"/>
          <w:between w:val="nil"/>
        </w:pBdr>
        <w:tabs>
          <w:tab w:val="center" w:pos="284"/>
          <w:tab w:val="right" w:pos="9072"/>
        </w:tabs>
        <w:spacing w:after="120" w:line="240" w:lineRule="auto"/>
        <w:ind w:left="0" w:hanging="2"/>
        <w:jc w:val="both"/>
        <w:rPr>
          <w:color w:val="000000"/>
          <w:sz w:val="20"/>
          <w:szCs w:val="20"/>
        </w:rPr>
      </w:pPr>
      <w:r>
        <w:rPr>
          <w:color w:val="000000"/>
          <w:sz w:val="20"/>
          <w:szCs w:val="20"/>
        </w:rPr>
        <w:t>Odpowiedzialność każdej ze Stron z wszelkich tytułów jest ograniczona do wysokości wynagrodzenia, określonego w § 4 ust. 2 Umowy. Żadna ze Stron nie odpowiada za utracone korzyści.</w:t>
      </w:r>
    </w:p>
    <w:p w14:paraId="0000006E" w14:textId="77777777" w:rsidR="008668E3" w:rsidRDefault="008668E3">
      <w:pPr>
        <w:pBdr>
          <w:top w:val="nil"/>
          <w:left w:val="nil"/>
          <w:bottom w:val="nil"/>
          <w:right w:val="nil"/>
          <w:between w:val="nil"/>
        </w:pBdr>
        <w:tabs>
          <w:tab w:val="center" w:pos="4536"/>
          <w:tab w:val="right" w:pos="9072"/>
        </w:tabs>
        <w:spacing w:after="120" w:line="240" w:lineRule="auto"/>
        <w:ind w:left="0" w:hanging="2"/>
        <w:jc w:val="both"/>
        <w:rPr>
          <w:color w:val="000000"/>
          <w:sz w:val="20"/>
          <w:szCs w:val="20"/>
        </w:rPr>
      </w:pPr>
    </w:p>
    <w:p w14:paraId="0000006F"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 9</w:t>
      </w:r>
    </w:p>
    <w:p w14:paraId="00000070"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SIŁA WYŻSZA</w:t>
      </w:r>
    </w:p>
    <w:p w14:paraId="00000071" w14:textId="77777777" w:rsidR="008668E3" w:rsidRDefault="00E5045C">
      <w:pPr>
        <w:numPr>
          <w:ilvl w:val="0"/>
          <w:numId w:val="9"/>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Żadna ze Stron nie będzie odpowiedzialna za niewykonanie lub nienależyte wykonanie swoich zobowiązań wynikających z realizacji  Umowy, z powodu działania siły wyższej. W szczególności Strony wyłączają w takim przypadku możliwość naliczania odsetek za zwłokę lub kar umownych w związku z nie spełnieniem wzajemnych świadczeń.</w:t>
      </w:r>
    </w:p>
    <w:p w14:paraId="00000072" w14:textId="77777777" w:rsidR="008668E3" w:rsidRDefault="00E5045C">
      <w:pPr>
        <w:numPr>
          <w:ilvl w:val="0"/>
          <w:numId w:val="9"/>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Siła wyższa oznacza zdarzenie niezależne od Strony, nagłe, zewnętrzne, niemożliwe do przewidzenia i do zapobieżenia, pomimo zachowania przez Strony należytej staranności, które wystąpiło po dniu wejścia w życie Umowy.</w:t>
      </w:r>
    </w:p>
    <w:p w14:paraId="00000073" w14:textId="77777777" w:rsidR="008668E3" w:rsidRDefault="00E5045C">
      <w:pPr>
        <w:numPr>
          <w:ilvl w:val="0"/>
          <w:numId w:val="9"/>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Jeżeli zdarzenie stanowiące siłę wyższą w rozumieniu niniejszego paragrafu będzie przyczyną niewykonania lub nienależytego wykonania zobowiązań wynikających z Umowy przez jedną ze Stron:</w:t>
      </w:r>
    </w:p>
    <w:p w14:paraId="00000074" w14:textId="77777777" w:rsidR="008668E3" w:rsidRDefault="00E5045C">
      <w:pPr>
        <w:numPr>
          <w:ilvl w:val="0"/>
          <w:numId w:val="12"/>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Strona ta niezwłocznie zawiadomi na piśmie drugą Stronę o powstaniu i zakończeniu tego zdarzenia przedstawiając stosowną dokumentację potwierdzające zaistnienie zdarzenia mającego znamiona siły wyższej,</w:t>
      </w:r>
    </w:p>
    <w:p w14:paraId="00000075" w14:textId="77777777" w:rsidR="008668E3" w:rsidRDefault="00E5045C">
      <w:pPr>
        <w:numPr>
          <w:ilvl w:val="0"/>
          <w:numId w:val="12"/>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Strona ta niezwłocznie rozpocznie usuwanie skutku tego zdarzenia.</w:t>
      </w:r>
    </w:p>
    <w:p w14:paraId="00000076" w14:textId="77777777" w:rsidR="008668E3" w:rsidRDefault="008668E3">
      <w:pPr>
        <w:pBdr>
          <w:top w:val="nil"/>
          <w:left w:val="nil"/>
          <w:bottom w:val="nil"/>
          <w:right w:val="nil"/>
          <w:between w:val="nil"/>
        </w:pBdr>
        <w:spacing w:after="120" w:line="240" w:lineRule="auto"/>
        <w:ind w:left="0" w:hanging="2"/>
        <w:jc w:val="center"/>
        <w:rPr>
          <w:color w:val="000000"/>
          <w:sz w:val="20"/>
          <w:szCs w:val="20"/>
        </w:rPr>
      </w:pPr>
    </w:p>
    <w:p w14:paraId="00000077"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 10</w:t>
      </w:r>
    </w:p>
    <w:p w14:paraId="00000078"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 xml:space="preserve">ODBIORY </w:t>
      </w:r>
    </w:p>
    <w:p w14:paraId="00000079" w14:textId="77777777" w:rsidR="008668E3" w:rsidRDefault="00E5045C">
      <w:pPr>
        <w:numPr>
          <w:ilvl w:val="0"/>
          <w:numId w:val="4"/>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Zamawiający dokonuje odbioru częściowego usług objętych Umową po zakończeniu każdego okresu rozliczeniowego do 5 dnia następnego okresu.</w:t>
      </w:r>
    </w:p>
    <w:p w14:paraId="0000007A" w14:textId="77777777" w:rsidR="008668E3" w:rsidRDefault="00E5045C">
      <w:pPr>
        <w:numPr>
          <w:ilvl w:val="0"/>
          <w:numId w:val="4"/>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Warunkiem dokonania odbioru częściowego lub końcowego wykonanych usług przez Zamawiającego jest zaakceptowanie przez niego przedłożonego przez Wykonawcę protokołu odbioru częściowego usług wykonanych w danym okresie rozliczeniowym, a w ostatnim okresie rozliczeniowym - raportu końcowego Projektu.</w:t>
      </w:r>
    </w:p>
    <w:p w14:paraId="0000007B" w14:textId="77777777" w:rsidR="008668E3" w:rsidRDefault="00E5045C">
      <w:pPr>
        <w:numPr>
          <w:ilvl w:val="0"/>
          <w:numId w:val="4"/>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Stwierdzenie przez Zamawiającego podczas odbioru częściowego lub końcowego usług niewywiązywania się przez Wykonawcę z obowiązków wynikających z Umowy (niewykonywania wszystkich czynności będących w zakresie obowiązków Wykonawcy) albo stwierdzenie wykonywania usług przez Wykonawcę w sposób nienależyty, uzasadnia odmowę odbioru usług objętych danych odbiorem przez Zamawiającego. Wykonawca traci wówczas uprawnienie do wynagrodzenia  za dany okres rozliczeniowy, w którym Zamawiający odmówił odbioru usług.</w:t>
      </w:r>
    </w:p>
    <w:p w14:paraId="0000007C" w14:textId="77777777" w:rsidR="008668E3" w:rsidRDefault="008668E3">
      <w:pPr>
        <w:pBdr>
          <w:top w:val="nil"/>
          <w:left w:val="nil"/>
          <w:bottom w:val="nil"/>
          <w:right w:val="nil"/>
          <w:between w:val="nil"/>
        </w:pBdr>
        <w:spacing w:after="120" w:line="240" w:lineRule="auto"/>
        <w:ind w:left="0" w:hanging="2"/>
        <w:jc w:val="center"/>
        <w:rPr>
          <w:color w:val="000000"/>
          <w:sz w:val="20"/>
          <w:szCs w:val="20"/>
        </w:rPr>
      </w:pPr>
    </w:p>
    <w:p w14:paraId="0000007D"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 11</w:t>
      </w:r>
    </w:p>
    <w:p w14:paraId="0000007E"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ZMIANA I ROZWIĄZANIE UMOWY</w:t>
      </w:r>
    </w:p>
    <w:p w14:paraId="0000007F" w14:textId="77777777" w:rsidR="008668E3" w:rsidRDefault="00E5045C">
      <w:pPr>
        <w:numPr>
          <w:ilvl w:val="0"/>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Niniejsza Umowa wchodzi w życie z dniem jej zawarcia.</w:t>
      </w:r>
    </w:p>
    <w:p w14:paraId="00000080" w14:textId="77777777" w:rsidR="008668E3" w:rsidRDefault="00E5045C">
      <w:pPr>
        <w:numPr>
          <w:ilvl w:val="0"/>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Zmiana treści Umowy może być dokonana w formie pisemnej pod rygorem nieważności.</w:t>
      </w:r>
    </w:p>
    <w:p w14:paraId="00000081" w14:textId="77777777" w:rsidR="008668E3" w:rsidRDefault="00E5045C">
      <w:pPr>
        <w:numPr>
          <w:ilvl w:val="0"/>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lastRenderedPageBreak/>
        <w:t>Zmiana istotnych postanowień Umowy możliwa jest w przypadku:</w:t>
      </w:r>
    </w:p>
    <w:p w14:paraId="00000082" w14:textId="77777777" w:rsidR="008668E3" w:rsidRDefault="00E5045C">
      <w:pPr>
        <w:numPr>
          <w:ilvl w:val="1"/>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gdy nastąpi zmiana przepisów prawa powszechnie obowiązującego, która ma wpływ na termin, zakres lub sposób realizacji przedmiotu Umowy, w sposób wynikający z tych zmian,</w:t>
      </w:r>
    </w:p>
    <w:p w14:paraId="00000083" w14:textId="77777777" w:rsidR="008668E3" w:rsidRDefault="00E5045C">
      <w:pPr>
        <w:numPr>
          <w:ilvl w:val="1"/>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 xml:space="preserve">gdy wystąpi Siła Wyższa albo inne zdarzenie lub okoliczność, których zaistnienie było niezależne od Zamawiającego i Wykonawcy, uniemożliwiające wykonanie usług, poprzez przedłużenie terminu obowiązywania Umowy o okres odpowiadający okresowi, w którym wykonywanie usług nie było możliwe, </w:t>
      </w:r>
    </w:p>
    <w:p w14:paraId="00000084" w14:textId="77777777" w:rsidR="008668E3" w:rsidRDefault="00E5045C">
      <w:pPr>
        <w:numPr>
          <w:ilvl w:val="1"/>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konieczności wprowadzenia zmian wskutek zmiany stawki podatku VAT, przy czym zmianie ulegnie wyłącznie wysokość podatku VAT oraz wynagrodzenie brutto;</w:t>
      </w:r>
    </w:p>
    <w:p w14:paraId="00000085" w14:textId="77777777" w:rsidR="008668E3" w:rsidRDefault="00E5045C">
      <w:pPr>
        <w:numPr>
          <w:ilvl w:val="1"/>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gdy z wyników przeprowadzonej kontroli Projektu wynikać będzie konieczność wprowadzenia zmian, których celem będzie zmiana terminów lub sposobu realizacji przedmiotu Umowy, pod warunkiem, że wprowadzone zmiany będą miały na celu realizację zaleceń wynikających z przeprowadzonej kontroli,</w:t>
      </w:r>
    </w:p>
    <w:p w14:paraId="00000086" w14:textId="77777777" w:rsidR="008668E3" w:rsidRDefault="00E5045C">
      <w:pPr>
        <w:numPr>
          <w:ilvl w:val="1"/>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gdy z powodu zmiany postanowień umowy o dofinasowanie Projektu wynikać będzie konieczność wprowadzenia zmian terminów lub sposobu realizacji przedmiotu Umowy, w sposób wynikający z tych zmian,</w:t>
      </w:r>
    </w:p>
    <w:p w14:paraId="00000087" w14:textId="77777777" w:rsidR="008668E3" w:rsidRDefault="00E5045C">
      <w:pPr>
        <w:numPr>
          <w:ilvl w:val="1"/>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w przypadku konieczności wprowadzenia zmian w następstwie zmian wprowadzonych w umowie o dofinansowanie Projektu zmianie może ulec sposób realizacji Umowy i zakres obowiązków Stron, w sposób wynikający z tych zmian,</w:t>
      </w:r>
    </w:p>
    <w:p w14:paraId="00000088" w14:textId="77777777" w:rsidR="008668E3" w:rsidRDefault="00E5045C">
      <w:pPr>
        <w:numPr>
          <w:ilvl w:val="1"/>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dostosowania (doprowadzenia do zgodności) warunków realizacji Umowy (w tym terminów) do zmian w Projekcie wprowadzonych zmianami umów z wykonawcami zadań Projektu lub postanowień umowy o dofinasowanie Projektu (bez względu na przyczynę zmiany tych umów),</w:t>
      </w:r>
    </w:p>
    <w:p w14:paraId="00000089" w14:textId="77777777" w:rsidR="008668E3" w:rsidRDefault="00E5045C">
      <w:pPr>
        <w:numPr>
          <w:ilvl w:val="1"/>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w przypadku konieczności wprowadzenia zmian w następstwie ewentualnego rozwiązania umowy o dofinansowanie Projektu przed jej ukończeniem i wynikającą z tego faktu koniecznością dostosowania Umowy do zaistniałej sytuacji, zmianie może ulec sposób realizacji Umowy, zakres obowiązków Stron oraz może ulec skróceniu okres obowiązywania Umowy;</w:t>
      </w:r>
    </w:p>
    <w:p w14:paraId="0000008A" w14:textId="77777777" w:rsidR="008668E3" w:rsidRDefault="00E5045C">
      <w:pPr>
        <w:numPr>
          <w:ilvl w:val="0"/>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Zamawiający dopuszcza zmianę Umowy w przypadku zmiany:</w:t>
      </w:r>
    </w:p>
    <w:p w14:paraId="0000008B" w14:textId="77777777" w:rsidR="008668E3" w:rsidRDefault="00E5045C">
      <w:pPr>
        <w:numPr>
          <w:ilvl w:val="1"/>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 xml:space="preserve">wysokości minimalnego wynagrodzenia za pracę albo wysokości minimalnej stawki godzinowej, ustalonych na podstawie przepisów ustawy z dnia 10 października 2002 r. o minimalnym wynagrodzeniu za pracę, lub </w:t>
      </w:r>
    </w:p>
    <w:p w14:paraId="0000008C" w14:textId="77777777" w:rsidR="008668E3" w:rsidRDefault="00E5045C">
      <w:pPr>
        <w:numPr>
          <w:ilvl w:val="1"/>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 xml:space="preserve">zasad podlegania ubezpieczeniom społecznym lub ubezpieczeniu zdrowotnemu lub wysokości stawki składki na ubezpieczenia społeczne lub zdrowotne </w:t>
      </w:r>
    </w:p>
    <w:p w14:paraId="0000008D" w14:textId="77777777" w:rsidR="008668E3" w:rsidRDefault="00E5045C">
      <w:pPr>
        <w:numPr>
          <w:ilvl w:val="1"/>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zasad gromadzenia i wysokości wpłat do pracowniczych planów kapitałowych, o których mowa w ustawie z dnia 4 października 2018 r. o pracowniczych planach kapitałowych,</w:t>
      </w:r>
    </w:p>
    <w:p w14:paraId="0000008E" w14:textId="77777777" w:rsidR="008668E3" w:rsidRDefault="00E5045C">
      <w:p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 jeżeli zmiany te będą miały wpływ na koszty wykonania zamówienia przez Wykonawcę.</w:t>
      </w:r>
    </w:p>
    <w:p w14:paraId="0000008F" w14:textId="77777777" w:rsidR="008668E3" w:rsidRDefault="00E5045C">
      <w:pPr>
        <w:numPr>
          <w:ilvl w:val="0"/>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Zmiana wysokości wynagrodzenia obowiązywać będzie od dnia wejścia w życie zmian, o których mowa w ust. 4, jednakże nie wcześniej niż od dnia złożenia wniosku przez Wykonawcę o zwiększenie wynagrodzenia z wymienionych w ust. 4 przyczyn.</w:t>
      </w:r>
    </w:p>
    <w:p w14:paraId="00000090" w14:textId="77777777" w:rsidR="008668E3" w:rsidRDefault="00E5045C">
      <w:pPr>
        <w:numPr>
          <w:ilvl w:val="0"/>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W przypadku zmiany, o której mowa w ust. 4 lit a), wynagrodzenie Wykonawcy ulegnie zmianie o wartość wzrostu całkowitego kosztu Wykonawcy, wynikającą ze zwiększenia wynagrodzeń osób bezpośrednio wykonujących Umowę do wysokości zmienionego minimalnego wynagrodzenia albo wysokości minimalnej stawki godzinowej, z uwzględnieniem wszystkich obciążeń publicznoprawnych od kwoty wzrostu minimalnego wynagrodzenia albo wysokości minimalnej stawki godzinowej.</w:t>
      </w:r>
    </w:p>
    <w:p w14:paraId="00000091" w14:textId="77777777" w:rsidR="008668E3" w:rsidRDefault="00E5045C">
      <w:pPr>
        <w:numPr>
          <w:ilvl w:val="0"/>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W przypadku zmiany, o której mowa w ust. 4 lit b) i c) wynagrodzenie Wykonawcy ulegnie zmianie o wartość wzrostu całkowitego kosztu Wykonawcy, jaką będzie on zobowiązany dodatkowo ponieść w celu uwzględnienia tej zmiany, przy zachowaniu dotychczasowej kwoty netto wynagrodzenia osób bezpośrednio wykonujących Umowę.</w:t>
      </w:r>
    </w:p>
    <w:p w14:paraId="00000092" w14:textId="77777777" w:rsidR="008668E3" w:rsidRDefault="00E5045C">
      <w:pPr>
        <w:numPr>
          <w:ilvl w:val="0"/>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Wprowadzenie zmian, o których mowa w ust. 4, wymaga złożenia przez Wykonawcę wniosku o dokonanie zmiany wynagrodzenia oraz przedłożenia dokumentów potwierdzających zasadność wniosku. Wykonawca będzie zobowiązany wykazać wysokość dodatkowych kosztów wykonania Umowy wynikających bezpośrednio ze zmiany przepisów prawnych, o których mowa w ust. 4.</w:t>
      </w:r>
    </w:p>
    <w:p w14:paraId="00000093" w14:textId="77777777" w:rsidR="008668E3" w:rsidRDefault="00E5045C">
      <w:pPr>
        <w:numPr>
          <w:ilvl w:val="0"/>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Zamawiający ma prawo do żądania przedstawienia przez Wykonawcę dokumentów potwierdzających zasadność wniosku, w szczególności Zamawiający może żądać odpowiednio:</w:t>
      </w:r>
    </w:p>
    <w:p w14:paraId="00000094" w14:textId="77777777" w:rsidR="008668E3" w:rsidRDefault="00E5045C">
      <w:pPr>
        <w:numPr>
          <w:ilvl w:val="1"/>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lastRenderedPageBreak/>
        <w:t>pisemnego zestawienia wynagrodzeń (zarówno przed jak i po zmianie) pracowników realizujących przedmiot Umowy, wraz z określeniem zakresu (np. części etatu), w jakim wykonują oni prace bezpośrednio związane z realizacją przedmiotu Umowy oraz części wynagrodzenia odpowiadającej temu zakresowi;</w:t>
      </w:r>
    </w:p>
    <w:p w14:paraId="00000095" w14:textId="77777777" w:rsidR="008668E3" w:rsidRDefault="00E5045C">
      <w:pPr>
        <w:numPr>
          <w:ilvl w:val="1"/>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(np. części etatu), w jakim wykonują oni prace bezpośrednio związane z realizacją przedmiotu Umowy oraz części wynagrodzenia odpowiadającej temu zakresowi.</w:t>
      </w:r>
    </w:p>
    <w:p w14:paraId="00000096" w14:textId="77777777" w:rsidR="008668E3" w:rsidRDefault="00E5045C">
      <w:pPr>
        <w:numPr>
          <w:ilvl w:val="1"/>
          <w:numId w:val="13"/>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pisemnego zestawienia wynagrodzeń (zarówno przed jak i po zmianie) pracowników uczestniczących w realizacji przedmiotu umowy,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ust. 4 lit c).</w:t>
      </w:r>
    </w:p>
    <w:p w14:paraId="00000097"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 12</w:t>
      </w:r>
    </w:p>
    <w:p w14:paraId="00000098"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ZOBOWIĄZANIE WYKONAWCY DO ZATRUDNIENIA NA UMOWĘ O PRACĘ</w:t>
      </w:r>
    </w:p>
    <w:p w14:paraId="00000099" w14:textId="035C541D" w:rsidR="008668E3" w:rsidRDefault="00E5045C">
      <w:pPr>
        <w:numPr>
          <w:ilvl w:val="0"/>
          <w:numId w:val="7"/>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 xml:space="preserve">Wykonawca  (lub podwykonawca Wykonawcy) zobowiązany jest do zatrudniania na podstawie umowy o pracę </w:t>
      </w:r>
      <w:r w:rsidR="000A135F">
        <w:rPr>
          <w:color w:val="000000"/>
          <w:sz w:val="20"/>
          <w:szCs w:val="20"/>
        </w:rPr>
        <w:t xml:space="preserve">co najmniej 1 osoby </w:t>
      </w:r>
      <w:r>
        <w:rPr>
          <w:color w:val="000000"/>
          <w:sz w:val="20"/>
          <w:szCs w:val="20"/>
        </w:rPr>
        <w:t>zaangażowan</w:t>
      </w:r>
      <w:r w:rsidR="000A135F">
        <w:rPr>
          <w:color w:val="000000"/>
          <w:sz w:val="20"/>
          <w:szCs w:val="20"/>
        </w:rPr>
        <w:t>ej</w:t>
      </w:r>
      <w:r>
        <w:rPr>
          <w:color w:val="000000"/>
          <w:sz w:val="20"/>
          <w:szCs w:val="20"/>
        </w:rPr>
        <w:t xml:space="preserve"> </w:t>
      </w:r>
      <w:r w:rsidR="00102EB4">
        <w:rPr>
          <w:color w:val="000000"/>
          <w:sz w:val="20"/>
          <w:szCs w:val="20"/>
        </w:rPr>
        <w:t xml:space="preserve">w </w:t>
      </w:r>
      <w:r>
        <w:rPr>
          <w:color w:val="000000"/>
          <w:sz w:val="20"/>
          <w:szCs w:val="20"/>
        </w:rPr>
        <w:t xml:space="preserve">wykonanie w toku realizacji Umowy zadań Wykonawcy określonych w § 2 umowy. </w:t>
      </w:r>
    </w:p>
    <w:p w14:paraId="0000009A" w14:textId="1C3359A4" w:rsidR="008668E3" w:rsidRDefault="00E5045C">
      <w:pPr>
        <w:numPr>
          <w:ilvl w:val="0"/>
          <w:numId w:val="7"/>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 xml:space="preserve">Wykonawca niniejszym oświadcza, że zobowiązuje się w trakcie trwania Umowy do zatrudniania na podstawie umowy o pracę  </w:t>
      </w:r>
      <w:r w:rsidR="000A135F">
        <w:rPr>
          <w:color w:val="000000"/>
          <w:sz w:val="20"/>
          <w:szCs w:val="20"/>
        </w:rPr>
        <w:t xml:space="preserve">co  najmniej 1 osoby </w:t>
      </w:r>
      <w:r>
        <w:rPr>
          <w:color w:val="000000"/>
          <w:sz w:val="20"/>
          <w:szCs w:val="20"/>
        </w:rPr>
        <w:t xml:space="preserve">wykonującej w toku jej realizacji czynności, o których mowa w ust. 1 powyżej (z zastrzeżeniem ust. 3) </w:t>
      </w:r>
    </w:p>
    <w:p w14:paraId="0000009B" w14:textId="77777777" w:rsidR="008668E3" w:rsidRDefault="00E5045C">
      <w:pPr>
        <w:numPr>
          <w:ilvl w:val="0"/>
          <w:numId w:val="7"/>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 xml:space="preserve">Wykonawca zobowiązuje się do zapewnienia przestrzegania ww. zobowiązania do zatrudniania na podstawie umowy o pracę osoby wykonującej w toku realizacji Umowy czynności, o których mowa w ust. 1 Umowy przez podwykonawcę. </w:t>
      </w:r>
    </w:p>
    <w:p w14:paraId="0000009C" w14:textId="77777777" w:rsidR="008668E3" w:rsidRDefault="00E5045C">
      <w:pPr>
        <w:numPr>
          <w:ilvl w:val="0"/>
          <w:numId w:val="7"/>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 xml:space="preserve">W trakcie realizacji zamówienia Zamawiający uprawniony jest do wykonywania czynności kontrolnych wobec Wykonawcy odnośnie spełniania przez Wykonawcę lub podwykonawcę wymogu zatrudnienia na podstawie umowy o pracę osoby wykonującej wskazane w ust. 1 czynności. Zamawiający uprawniony jest w szczególności do: </w:t>
      </w:r>
    </w:p>
    <w:p w14:paraId="0000009D" w14:textId="77777777" w:rsidR="008668E3" w:rsidRDefault="00E5045C">
      <w:pPr>
        <w:numPr>
          <w:ilvl w:val="1"/>
          <w:numId w:val="7"/>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żądania oświadczeń i dokumentów w zakresie potwierdzenia spełniania ww. wymogów i dokonywania ich oceny,</w:t>
      </w:r>
    </w:p>
    <w:p w14:paraId="0000009E" w14:textId="77777777" w:rsidR="008668E3" w:rsidRDefault="00E5045C">
      <w:pPr>
        <w:numPr>
          <w:ilvl w:val="1"/>
          <w:numId w:val="7"/>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żądania wyjaśnień w przypadku wątpliwości w zakresie potwierdzenia spełniania ww. wymogów,</w:t>
      </w:r>
    </w:p>
    <w:p w14:paraId="0000009F" w14:textId="77777777" w:rsidR="008668E3" w:rsidRDefault="00E5045C">
      <w:pPr>
        <w:numPr>
          <w:ilvl w:val="1"/>
          <w:numId w:val="7"/>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przeprowadzania kontroli na miejscu wykonywania świadczenia.</w:t>
      </w:r>
    </w:p>
    <w:p w14:paraId="000000A0" w14:textId="77777777" w:rsidR="008668E3" w:rsidRDefault="00E5045C">
      <w:pPr>
        <w:numPr>
          <w:ilvl w:val="0"/>
          <w:numId w:val="7"/>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Na każde wezwanie Zamawiającego w toku realizacji Umowy, Wykonawca przekaże Zamawiającemu, w terminie wskazanym w wezwaniu, nie krótszym niż 15 dni roboczych od daty otrzymania wezwania wszystkie lub niektóre dokumenty w zakresie objętym żądaniem Zamawiającego:</w:t>
      </w:r>
    </w:p>
    <w:p w14:paraId="000000A1" w14:textId="77777777" w:rsidR="008668E3" w:rsidRDefault="00E5045C">
      <w:pPr>
        <w:numPr>
          <w:ilvl w:val="1"/>
          <w:numId w:val="7"/>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oświadczenie Wykonawcy lub podwykonawcy o zatrudnieniu na podstawie umowy o pracę osoby/osób wykonującej/</w:t>
      </w:r>
      <w:proofErr w:type="spellStart"/>
      <w:r>
        <w:rPr>
          <w:color w:val="000000"/>
          <w:sz w:val="20"/>
          <w:szCs w:val="20"/>
        </w:rPr>
        <w:t>ych</w:t>
      </w:r>
      <w:proofErr w:type="spellEnd"/>
      <w:r>
        <w:rPr>
          <w:color w:val="000000"/>
          <w:sz w:val="20"/>
          <w:szCs w:val="20"/>
        </w:rPr>
        <w:t xml:space="preserve"> czynności, których dotyczy wezwanie Zamawiającego. Oświadczenie to powinno zawierać w szczególności: dokładne określenie podmiotu składającego oświadczenie, datę złożenia oświadczenia, wskazanie, że objęte wezwaniem czynności wykonuje osoba zatrudniona na podstawie umowy o pracę, rodzaju umowy o pracę i wymiaru etatu oraz podpis osoby uprawnionej do złożenia oświadczenia w imieniu Wykonawcy lub podwykonawcy. </w:t>
      </w:r>
    </w:p>
    <w:p w14:paraId="000000A2" w14:textId="77777777" w:rsidR="008668E3" w:rsidRDefault="00E5045C">
      <w:pPr>
        <w:numPr>
          <w:ilvl w:val="1"/>
          <w:numId w:val="7"/>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 xml:space="preserve">poświadczoną za zgodność z oryginałem odpowiednio przez Wykonawcę lub podwykonawcę kopię umowy/umów o pracę osoby wykonującej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prawa (tj. w szczególności bez adresów, nr PESEL pracowników, itp.). Imię i nazwisko pracownika nie podlega </w:t>
      </w:r>
      <w:proofErr w:type="spellStart"/>
      <w:r>
        <w:rPr>
          <w:color w:val="000000"/>
          <w:sz w:val="20"/>
          <w:szCs w:val="20"/>
        </w:rPr>
        <w:t>anonimizacji</w:t>
      </w:r>
      <w:proofErr w:type="spellEnd"/>
      <w:r>
        <w:rPr>
          <w:color w:val="000000"/>
          <w:sz w:val="20"/>
          <w:szCs w:val="20"/>
        </w:rPr>
        <w:t>. Informacje takie jak: data zawarcia umowy, rodzaj umowy o pracę i wymiar etatu powinny być możliwe do zidentyfikowania;</w:t>
      </w:r>
    </w:p>
    <w:p w14:paraId="000000A3" w14:textId="77777777" w:rsidR="008668E3" w:rsidRDefault="00E5045C">
      <w:pPr>
        <w:numPr>
          <w:ilvl w:val="1"/>
          <w:numId w:val="7"/>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000000A4" w14:textId="77777777" w:rsidR="008668E3" w:rsidRDefault="00E5045C">
      <w:pPr>
        <w:numPr>
          <w:ilvl w:val="1"/>
          <w:numId w:val="7"/>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lastRenderedPageBreak/>
        <w:t>poświadczoną za zgodność z oryginałem przez Wykonawcę lub podwykonawcę kopię dowodu potwierdzającego zgłoszenie pracownika przez pracodawcę do ubezpieczeń, zanonimizowaną w sposób zapewniający ochronę danych osobowych pracowników.</w:t>
      </w:r>
    </w:p>
    <w:p w14:paraId="000000A5" w14:textId="77777777" w:rsidR="008668E3" w:rsidRDefault="008668E3">
      <w:pPr>
        <w:pBdr>
          <w:top w:val="nil"/>
          <w:left w:val="nil"/>
          <w:bottom w:val="nil"/>
          <w:right w:val="nil"/>
          <w:between w:val="nil"/>
        </w:pBdr>
        <w:spacing w:after="120" w:line="240" w:lineRule="auto"/>
        <w:ind w:left="0" w:hanging="2"/>
        <w:jc w:val="both"/>
        <w:rPr>
          <w:color w:val="000000"/>
          <w:sz w:val="20"/>
          <w:szCs w:val="20"/>
        </w:rPr>
      </w:pPr>
    </w:p>
    <w:p w14:paraId="000000A6"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 13</w:t>
      </w:r>
    </w:p>
    <w:p w14:paraId="000000A7"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DORĘCZENIA</w:t>
      </w:r>
    </w:p>
    <w:p w14:paraId="000000A8" w14:textId="77777777" w:rsidR="008668E3" w:rsidRDefault="00E5045C">
      <w:pPr>
        <w:numPr>
          <w:ilvl w:val="0"/>
          <w:numId w:val="14"/>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Strony niniejszej Umowy zobowiązują się do niezwłocznego wzajemnego zawiadomienia o zmianie adresu dla doręczeń.</w:t>
      </w:r>
    </w:p>
    <w:p w14:paraId="000000A9" w14:textId="77777777" w:rsidR="008668E3" w:rsidRDefault="00E5045C">
      <w:pPr>
        <w:numPr>
          <w:ilvl w:val="0"/>
          <w:numId w:val="14"/>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Strony zgodnie postanawiają, iż Strona, która nie zawiadomi o zmianie adresu dla doręczeń, ponosi odpowiedzialność za szkody wynikłe na skutek niewykonania tego obowiązku.</w:t>
      </w:r>
      <w:bookmarkStart w:id="2" w:name="_GoBack"/>
      <w:bookmarkEnd w:id="2"/>
    </w:p>
    <w:p w14:paraId="000000AA" w14:textId="77777777" w:rsidR="008668E3" w:rsidRDefault="00E5045C">
      <w:pPr>
        <w:numPr>
          <w:ilvl w:val="0"/>
          <w:numId w:val="14"/>
        </w:numPr>
        <w:pBdr>
          <w:top w:val="nil"/>
          <w:left w:val="nil"/>
          <w:bottom w:val="nil"/>
          <w:right w:val="nil"/>
          <w:between w:val="nil"/>
        </w:pBdr>
        <w:spacing w:after="120" w:line="480" w:lineRule="auto"/>
        <w:ind w:left="0" w:hanging="2"/>
        <w:jc w:val="both"/>
        <w:rPr>
          <w:color w:val="000000"/>
          <w:sz w:val="20"/>
          <w:szCs w:val="20"/>
        </w:rPr>
      </w:pPr>
      <w:r>
        <w:rPr>
          <w:color w:val="000000"/>
          <w:sz w:val="20"/>
          <w:szCs w:val="20"/>
        </w:rPr>
        <w:t>Osobami uprawnionymi do kontaktu w związku z realizacją niniejszej umowy są:</w:t>
      </w:r>
    </w:p>
    <w:p w14:paraId="000000AB" w14:textId="77777777" w:rsidR="008668E3" w:rsidRDefault="00E5045C">
      <w:pPr>
        <w:numPr>
          <w:ilvl w:val="0"/>
          <w:numId w:val="18"/>
        </w:numPr>
        <w:pBdr>
          <w:top w:val="nil"/>
          <w:left w:val="nil"/>
          <w:bottom w:val="nil"/>
          <w:right w:val="nil"/>
          <w:between w:val="nil"/>
        </w:pBdr>
        <w:spacing w:after="120" w:line="480" w:lineRule="auto"/>
        <w:ind w:left="0" w:hanging="2"/>
        <w:jc w:val="both"/>
        <w:rPr>
          <w:color w:val="000000"/>
          <w:sz w:val="20"/>
          <w:szCs w:val="20"/>
        </w:rPr>
      </w:pPr>
      <w:r>
        <w:rPr>
          <w:color w:val="000000"/>
          <w:sz w:val="20"/>
          <w:szCs w:val="20"/>
        </w:rPr>
        <w:t xml:space="preserve">Ze strony Wykonawcy: ………………….. </w:t>
      </w:r>
      <w:proofErr w:type="spellStart"/>
      <w:r>
        <w:rPr>
          <w:color w:val="000000"/>
          <w:sz w:val="20"/>
          <w:szCs w:val="20"/>
        </w:rPr>
        <w:t>tel</w:t>
      </w:r>
      <w:proofErr w:type="spellEnd"/>
      <w:r>
        <w:rPr>
          <w:color w:val="000000"/>
          <w:sz w:val="20"/>
          <w:szCs w:val="20"/>
        </w:rPr>
        <w:t>……………………….,</w:t>
      </w:r>
    </w:p>
    <w:p w14:paraId="000000AC" w14:textId="77777777" w:rsidR="008668E3" w:rsidRDefault="00E5045C">
      <w:pPr>
        <w:numPr>
          <w:ilvl w:val="0"/>
          <w:numId w:val="18"/>
        </w:numPr>
        <w:pBdr>
          <w:top w:val="nil"/>
          <w:left w:val="nil"/>
          <w:bottom w:val="nil"/>
          <w:right w:val="nil"/>
          <w:between w:val="nil"/>
        </w:pBdr>
        <w:spacing w:after="120" w:line="480" w:lineRule="auto"/>
        <w:ind w:left="0" w:hanging="2"/>
        <w:jc w:val="both"/>
        <w:rPr>
          <w:color w:val="000000"/>
          <w:sz w:val="20"/>
          <w:szCs w:val="20"/>
        </w:rPr>
      </w:pPr>
      <w:r>
        <w:rPr>
          <w:color w:val="000000"/>
          <w:sz w:val="20"/>
          <w:szCs w:val="20"/>
        </w:rPr>
        <w:t xml:space="preserve">Ze strony Zamawiającego: ………………….. </w:t>
      </w:r>
      <w:proofErr w:type="spellStart"/>
      <w:r>
        <w:rPr>
          <w:color w:val="000000"/>
          <w:sz w:val="20"/>
          <w:szCs w:val="20"/>
        </w:rPr>
        <w:t>tel</w:t>
      </w:r>
      <w:proofErr w:type="spellEnd"/>
      <w:r>
        <w:rPr>
          <w:color w:val="000000"/>
          <w:sz w:val="20"/>
          <w:szCs w:val="20"/>
        </w:rPr>
        <w:t>………………………..</w:t>
      </w:r>
    </w:p>
    <w:p w14:paraId="000000AD" w14:textId="77777777" w:rsidR="008668E3" w:rsidRDefault="008668E3">
      <w:pPr>
        <w:pBdr>
          <w:top w:val="nil"/>
          <w:left w:val="nil"/>
          <w:bottom w:val="nil"/>
          <w:right w:val="nil"/>
          <w:between w:val="nil"/>
        </w:pBdr>
        <w:spacing w:after="120" w:line="240" w:lineRule="auto"/>
        <w:ind w:left="0" w:hanging="2"/>
        <w:jc w:val="center"/>
        <w:rPr>
          <w:color w:val="000000"/>
          <w:sz w:val="20"/>
          <w:szCs w:val="20"/>
        </w:rPr>
      </w:pPr>
    </w:p>
    <w:p w14:paraId="000000AE"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 14</w:t>
      </w:r>
    </w:p>
    <w:p w14:paraId="000000AF"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POSTANOWIENIA KOŃCOWE</w:t>
      </w:r>
    </w:p>
    <w:p w14:paraId="000000B0" w14:textId="77777777" w:rsidR="008668E3" w:rsidRDefault="00E5045C">
      <w:pPr>
        <w:numPr>
          <w:ilvl w:val="0"/>
          <w:numId w:val="19"/>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Umowa jest jawna,  z zastrzeżeniem postanowień § 7 Umowy.</w:t>
      </w:r>
    </w:p>
    <w:p w14:paraId="000000B1" w14:textId="77777777" w:rsidR="008668E3" w:rsidRDefault="00E5045C">
      <w:pPr>
        <w:numPr>
          <w:ilvl w:val="0"/>
          <w:numId w:val="19"/>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W przypadku powstania sporu w związku z wykonaniem niniejszej Umowy, Strony dążyć będą do jego polubownego rozwiązania. W przypadku gdy okaże się ono niemożliwe spór zostanie poddany kognicji sądu właściwego dla siedziby Zamawiającego.</w:t>
      </w:r>
    </w:p>
    <w:p w14:paraId="000000B2" w14:textId="77777777" w:rsidR="008668E3" w:rsidRDefault="00E5045C">
      <w:pPr>
        <w:numPr>
          <w:ilvl w:val="0"/>
          <w:numId w:val="19"/>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Zmiany lub uzupełnienia niniejszej Umowy wymagają formy pisemnej pod rygorem nieważności.</w:t>
      </w:r>
    </w:p>
    <w:p w14:paraId="000000B3" w14:textId="77777777" w:rsidR="008668E3" w:rsidRDefault="00E5045C">
      <w:pPr>
        <w:numPr>
          <w:ilvl w:val="0"/>
          <w:numId w:val="19"/>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Wszystkie załączniki do niniejszej Umowy stanowią jej integralną część.</w:t>
      </w:r>
    </w:p>
    <w:p w14:paraId="000000B4" w14:textId="77777777" w:rsidR="008668E3" w:rsidRDefault="00E5045C">
      <w:pPr>
        <w:numPr>
          <w:ilvl w:val="0"/>
          <w:numId w:val="19"/>
        </w:numPr>
        <w:pBdr>
          <w:top w:val="nil"/>
          <w:left w:val="nil"/>
          <w:bottom w:val="nil"/>
          <w:right w:val="nil"/>
          <w:between w:val="nil"/>
        </w:pBdr>
        <w:spacing w:after="120" w:line="240" w:lineRule="auto"/>
        <w:ind w:left="0" w:hanging="2"/>
        <w:jc w:val="both"/>
        <w:rPr>
          <w:color w:val="000000"/>
          <w:sz w:val="20"/>
          <w:szCs w:val="20"/>
        </w:rPr>
      </w:pPr>
      <w:r>
        <w:rPr>
          <w:color w:val="000000"/>
          <w:sz w:val="20"/>
          <w:szCs w:val="20"/>
        </w:rPr>
        <w:t>Umowę sporządzono w trzech jednobrzmiących egzemplarzach, dwa dla Zamawiającego i jeden dla Wykonawcy</w:t>
      </w:r>
    </w:p>
    <w:p w14:paraId="000000B5" w14:textId="77777777" w:rsidR="008668E3" w:rsidRDefault="008668E3">
      <w:pPr>
        <w:pBdr>
          <w:top w:val="nil"/>
          <w:left w:val="nil"/>
          <w:bottom w:val="nil"/>
          <w:right w:val="nil"/>
          <w:between w:val="nil"/>
        </w:pBdr>
        <w:spacing w:after="120" w:line="240" w:lineRule="auto"/>
        <w:ind w:left="0" w:hanging="2"/>
        <w:jc w:val="both"/>
        <w:rPr>
          <w:color w:val="000000"/>
          <w:sz w:val="20"/>
          <w:szCs w:val="20"/>
        </w:rPr>
      </w:pPr>
    </w:p>
    <w:p w14:paraId="000000B6" w14:textId="77777777" w:rsidR="008668E3" w:rsidRDefault="00E5045C">
      <w:pPr>
        <w:pBdr>
          <w:top w:val="nil"/>
          <w:left w:val="nil"/>
          <w:bottom w:val="nil"/>
          <w:right w:val="nil"/>
          <w:between w:val="nil"/>
        </w:pBdr>
        <w:spacing w:after="120" w:line="240" w:lineRule="auto"/>
        <w:ind w:left="0" w:hanging="2"/>
        <w:jc w:val="both"/>
        <w:rPr>
          <w:color w:val="000000"/>
          <w:sz w:val="20"/>
          <w:szCs w:val="20"/>
        </w:rPr>
      </w:pPr>
      <w:r>
        <w:rPr>
          <w:b/>
          <w:color w:val="000000"/>
          <w:sz w:val="20"/>
          <w:szCs w:val="20"/>
        </w:rPr>
        <w:t>ZAŁĄCZNIKI DO UMOWY:</w:t>
      </w:r>
    </w:p>
    <w:p w14:paraId="000000B7" w14:textId="77777777" w:rsidR="008668E3" w:rsidRDefault="008668E3">
      <w:pPr>
        <w:pBdr>
          <w:top w:val="nil"/>
          <w:left w:val="nil"/>
          <w:bottom w:val="nil"/>
          <w:right w:val="nil"/>
          <w:between w:val="nil"/>
        </w:pBdr>
        <w:spacing w:after="120" w:line="240" w:lineRule="auto"/>
        <w:ind w:left="0" w:hanging="2"/>
        <w:jc w:val="both"/>
        <w:rPr>
          <w:color w:val="000000"/>
          <w:sz w:val="20"/>
          <w:szCs w:val="20"/>
        </w:rPr>
      </w:pPr>
    </w:p>
    <w:p w14:paraId="000000BA" w14:textId="77777777" w:rsidR="008668E3" w:rsidRDefault="00E5045C">
      <w:pPr>
        <w:pBdr>
          <w:top w:val="nil"/>
          <w:left w:val="nil"/>
          <w:bottom w:val="nil"/>
          <w:right w:val="nil"/>
          <w:between w:val="nil"/>
        </w:pBdr>
        <w:spacing w:after="120" w:line="240" w:lineRule="auto"/>
        <w:ind w:left="0" w:hanging="2"/>
        <w:jc w:val="center"/>
        <w:rPr>
          <w:color w:val="000000"/>
          <w:sz w:val="20"/>
          <w:szCs w:val="20"/>
        </w:rPr>
      </w:pPr>
      <w:r>
        <w:rPr>
          <w:b/>
          <w:color w:val="000000"/>
          <w:sz w:val="20"/>
          <w:szCs w:val="20"/>
        </w:rPr>
        <w:t xml:space="preserve">Zamawiający: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Wykonawca:</w:t>
      </w:r>
    </w:p>
    <w:p w14:paraId="000000CA" w14:textId="77777777" w:rsidR="008668E3" w:rsidRDefault="008668E3">
      <w:pPr>
        <w:pBdr>
          <w:top w:val="nil"/>
          <w:left w:val="nil"/>
          <w:bottom w:val="nil"/>
          <w:right w:val="nil"/>
          <w:between w:val="nil"/>
        </w:pBdr>
        <w:spacing w:line="240" w:lineRule="auto"/>
        <w:ind w:left="0" w:hanging="2"/>
        <w:rPr>
          <w:color w:val="000000"/>
          <w:sz w:val="20"/>
          <w:szCs w:val="20"/>
        </w:rPr>
      </w:pPr>
    </w:p>
    <w:p w14:paraId="000000CB" w14:textId="77777777" w:rsidR="008668E3" w:rsidRDefault="008668E3">
      <w:pPr>
        <w:pBdr>
          <w:top w:val="nil"/>
          <w:left w:val="nil"/>
          <w:bottom w:val="nil"/>
          <w:right w:val="nil"/>
          <w:between w:val="nil"/>
        </w:pBdr>
        <w:spacing w:line="240" w:lineRule="auto"/>
        <w:ind w:left="0" w:hanging="2"/>
        <w:rPr>
          <w:color w:val="000000"/>
          <w:sz w:val="20"/>
          <w:szCs w:val="20"/>
        </w:rPr>
      </w:pPr>
    </w:p>
    <w:p w14:paraId="000000CC" w14:textId="77777777" w:rsidR="008668E3" w:rsidRDefault="008668E3">
      <w:pPr>
        <w:pBdr>
          <w:top w:val="nil"/>
          <w:left w:val="nil"/>
          <w:bottom w:val="nil"/>
          <w:right w:val="nil"/>
          <w:between w:val="nil"/>
        </w:pBdr>
        <w:spacing w:line="240" w:lineRule="auto"/>
        <w:ind w:left="0" w:hanging="2"/>
        <w:rPr>
          <w:color w:val="000000"/>
          <w:sz w:val="20"/>
          <w:szCs w:val="20"/>
        </w:rPr>
      </w:pPr>
    </w:p>
    <w:p w14:paraId="000000CD" w14:textId="77777777" w:rsidR="008668E3" w:rsidRDefault="008668E3">
      <w:pPr>
        <w:pBdr>
          <w:top w:val="nil"/>
          <w:left w:val="nil"/>
          <w:bottom w:val="nil"/>
          <w:right w:val="nil"/>
          <w:between w:val="nil"/>
        </w:pBdr>
        <w:spacing w:line="240" w:lineRule="auto"/>
        <w:ind w:left="0" w:hanging="2"/>
        <w:rPr>
          <w:color w:val="000000"/>
          <w:sz w:val="20"/>
          <w:szCs w:val="20"/>
        </w:rPr>
      </w:pPr>
    </w:p>
    <w:p w14:paraId="000000CE" w14:textId="77777777" w:rsidR="008668E3" w:rsidRDefault="008668E3">
      <w:pPr>
        <w:pBdr>
          <w:top w:val="nil"/>
          <w:left w:val="nil"/>
          <w:bottom w:val="nil"/>
          <w:right w:val="nil"/>
          <w:between w:val="nil"/>
        </w:pBdr>
        <w:spacing w:line="240" w:lineRule="auto"/>
        <w:ind w:left="0" w:hanging="2"/>
        <w:jc w:val="center"/>
        <w:rPr>
          <w:color w:val="000000"/>
          <w:sz w:val="20"/>
          <w:szCs w:val="20"/>
        </w:rPr>
      </w:pPr>
    </w:p>
    <w:sectPr w:rsidR="008668E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72AE8" w14:textId="77777777" w:rsidR="00951634" w:rsidRDefault="00951634">
      <w:pPr>
        <w:spacing w:line="240" w:lineRule="auto"/>
        <w:ind w:left="0" w:hanging="2"/>
      </w:pPr>
      <w:r>
        <w:separator/>
      </w:r>
    </w:p>
  </w:endnote>
  <w:endnote w:type="continuationSeparator" w:id="0">
    <w:p w14:paraId="05B5AD7F" w14:textId="77777777" w:rsidR="00951634" w:rsidRDefault="0095163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9FF86" w14:textId="77777777" w:rsidR="000578E7" w:rsidRDefault="000578E7">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1" w14:textId="77777777" w:rsidR="008668E3" w:rsidRDefault="00E5045C">
    <w:pPr>
      <w:pBdr>
        <w:top w:val="nil"/>
        <w:left w:val="nil"/>
        <w:bottom w:val="nil"/>
        <w:right w:val="nil"/>
        <w:between w:val="nil"/>
      </w:pBdr>
      <w:tabs>
        <w:tab w:val="center" w:pos="4536"/>
        <w:tab w:val="right" w:pos="9072"/>
      </w:tabs>
      <w:spacing w:line="240" w:lineRule="auto"/>
      <w:ind w:left="0" w:hanging="2"/>
      <w:jc w:val="center"/>
      <w:rPr>
        <w:color w:val="000000"/>
        <w:sz w:val="16"/>
        <w:szCs w:val="16"/>
      </w:rPr>
    </w:pPr>
    <w:bookmarkStart w:id="3" w:name="_heading=h.1fob9te" w:colFirst="0" w:colLast="0"/>
    <w:bookmarkEnd w:id="3"/>
    <w:r>
      <w:rPr>
        <w:color w:val="000000"/>
        <w:sz w:val="16"/>
        <w:szCs w:val="16"/>
      </w:rPr>
      <w:t xml:space="preserve">Projekt „Dzienny Dom Opieki Medycznej w Ostrołęce” współfinansowany ze środków Unii Europejskiej </w:t>
    </w:r>
    <w:r>
      <w:rPr>
        <w:color w:val="000000"/>
        <w:sz w:val="16"/>
        <w:szCs w:val="16"/>
      </w:rPr>
      <w:br/>
      <w:t>w ramach Regionalnego Programu Operacyjnego Województwa Mazowieckiego</w:t>
    </w:r>
  </w:p>
  <w:p w14:paraId="000000D2" w14:textId="77777777" w:rsidR="008668E3" w:rsidRDefault="008668E3">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6BC5" w14:textId="77777777" w:rsidR="000578E7" w:rsidRDefault="000578E7">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A970E" w14:textId="77777777" w:rsidR="00951634" w:rsidRDefault="00951634">
      <w:pPr>
        <w:spacing w:line="240" w:lineRule="auto"/>
        <w:ind w:left="0" w:hanging="2"/>
      </w:pPr>
      <w:r>
        <w:separator/>
      </w:r>
    </w:p>
  </w:footnote>
  <w:footnote w:type="continuationSeparator" w:id="0">
    <w:p w14:paraId="50860F15" w14:textId="77777777" w:rsidR="00951634" w:rsidRDefault="0095163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58F0" w14:textId="77777777" w:rsidR="000578E7" w:rsidRDefault="000578E7">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F" w14:textId="6671F64A" w:rsidR="008668E3" w:rsidRDefault="000578E7">
    <w:pPr>
      <w:pBdr>
        <w:top w:val="nil"/>
        <w:left w:val="nil"/>
        <w:bottom w:val="nil"/>
        <w:right w:val="nil"/>
        <w:between w:val="nil"/>
      </w:pBdr>
      <w:tabs>
        <w:tab w:val="left" w:pos="6585"/>
      </w:tabs>
      <w:spacing w:line="240" w:lineRule="auto"/>
      <w:ind w:left="0" w:hanging="2"/>
      <w:jc w:val="center"/>
      <w:rPr>
        <w:color w:val="000000"/>
      </w:rPr>
    </w:pPr>
    <w:r w:rsidRPr="00AF70CB">
      <w:rPr>
        <w:b/>
        <w:noProof/>
      </w:rPr>
      <w:drawing>
        <wp:inline distT="0" distB="0" distL="0" distR="0" wp14:anchorId="3D02753C" wp14:editId="22585E68">
          <wp:extent cx="5657850" cy="419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419100"/>
                  </a:xfrm>
                  <a:prstGeom prst="rect">
                    <a:avLst/>
                  </a:prstGeom>
                  <a:noFill/>
                  <a:ln>
                    <a:noFill/>
                  </a:ln>
                </pic:spPr>
              </pic:pic>
            </a:graphicData>
          </a:graphic>
        </wp:inline>
      </w:drawing>
    </w:r>
  </w:p>
  <w:p w14:paraId="000000D0" w14:textId="77777777" w:rsidR="008668E3" w:rsidRDefault="008668E3">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9E10A" w14:textId="77777777" w:rsidR="000578E7" w:rsidRDefault="000578E7">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3891"/>
    <w:multiLevelType w:val="multilevel"/>
    <w:tmpl w:val="B29C794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81F41F7"/>
    <w:multiLevelType w:val="multilevel"/>
    <w:tmpl w:val="D8DC27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461F47"/>
    <w:multiLevelType w:val="multilevel"/>
    <w:tmpl w:val="17405EE6"/>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15:restartNumberingAfterBreak="0">
    <w:nsid w:val="0F5908F5"/>
    <w:multiLevelType w:val="multilevel"/>
    <w:tmpl w:val="9262679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49842EF"/>
    <w:multiLevelType w:val="hybridMultilevel"/>
    <w:tmpl w:val="2E9C6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8B4306"/>
    <w:multiLevelType w:val="multilevel"/>
    <w:tmpl w:val="F8B8529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25BE1796"/>
    <w:multiLevelType w:val="hybridMultilevel"/>
    <w:tmpl w:val="D2C8D04E"/>
    <w:lvl w:ilvl="0" w:tplc="0415000F">
      <w:start w:val="1"/>
      <w:numFmt w:val="decimal"/>
      <w:lvlText w:val="%1."/>
      <w:lvlJc w:val="left"/>
      <w:pPr>
        <w:ind w:left="1080" w:hanging="360"/>
      </w:pPr>
      <w:rPr>
        <w:b w:val="0"/>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26037738"/>
    <w:multiLevelType w:val="multilevel"/>
    <w:tmpl w:val="BF62A58C"/>
    <w:lvl w:ilvl="0">
      <w:start w:val="1"/>
      <w:numFmt w:val="decimal"/>
      <w:lvlText w:val="%1."/>
      <w:lvlJc w:val="left"/>
      <w:pPr>
        <w:ind w:left="375" w:hanging="375"/>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9722EDC"/>
    <w:multiLevelType w:val="multilevel"/>
    <w:tmpl w:val="E864D83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CA57CB6"/>
    <w:multiLevelType w:val="multilevel"/>
    <w:tmpl w:val="3BEC1C00"/>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0B41B4F"/>
    <w:multiLevelType w:val="hybridMultilevel"/>
    <w:tmpl w:val="09486FF2"/>
    <w:lvl w:ilvl="0" w:tplc="0415000F">
      <w:start w:val="1"/>
      <w:numFmt w:val="decimal"/>
      <w:lvlText w:val="%1."/>
      <w:lvlJc w:val="left"/>
      <w:pPr>
        <w:ind w:left="3504" w:hanging="360"/>
      </w:pPr>
    </w:lvl>
    <w:lvl w:ilvl="1" w:tplc="04150003">
      <w:numFmt w:val="decimal"/>
      <w:lvlText w:val="o"/>
      <w:lvlJc w:val="left"/>
      <w:pPr>
        <w:ind w:left="4224" w:hanging="360"/>
      </w:pPr>
      <w:rPr>
        <w:rFonts w:ascii="Courier New" w:hAnsi="Courier New" w:cs="Times New Roman" w:hint="default"/>
      </w:rPr>
    </w:lvl>
    <w:lvl w:ilvl="2" w:tplc="04150005">
      <w:numFmt w:val="decimal"/>
      <w:lvlText w:val=""/>
      <w:lvlJc w:val="left"/>
      <w:pPr>
        <w:ind w:left="4944" w:hanging="360"/>
      </w:pPr>
      <w:rPr>
        <w:rFonts w:ascii="Wingdings" w:hAnsi="Wingdings" w:hint="default"/>
      </w:rPr>
    </w:lvl>
    <w:lvl w:ilvl="3" w:tplc="04150001">
      <w:numFmt w:val="decimal"/>
      <w:lvlText w:val=""/>
      <w:lvlJc w:val="left"/>
      <w:pPr>
        <w:ind w:left="5664" w:hanging="360"/>
      </w:pPr>
      <w:rPr>
        <w:rFonts w:ascii="Symbol" w:hAnsi="Symbol" w:hint="default"/>
      </w:rPr>
    </w:lvl>
    <w:lvl w:ilvl="4" w:tplc="04150003">
      <w:numFmt w:val="decimal"/>
      <w:lvlText w:val="o"/>
      <w:lvlJc w:val="left"/>
      <w:pPr>
        <w:ind w:left="6384" w:hanging="360"/>
      </w:pPr>
      <w:rPr>
        <w:rFonts w:ascii="Courier New" w:hAnsi="Courier New" w:cs="Times New Roman" w:hint="default"/>
      </w:rPr>
    </w:lvl>
    <w:lvl w:ilvl="5" w:tplc="04150005">
      <w:numFmt w:val="decimal"/>
      <w:lvlText w:val=""/>
      <w:lvlJc w:val="left"/>
      <w:pPr>
        <w:ind w:left="7104" w:hanging="360"/>
      </w:pPr>
      <w:rPr>
        <w:rFonts w:ascii="Wingdings" w:hAnsi="Wingdings" w:hint="default"/>
      </w:rPr>
    </w:lvl>
    <w:lvl w:ilvl="6" w:tplc="04150001">
      <w:numFmt w:val="decimal"/>
      <w:lvlText w:val=""/>
      <w:lvlJc w:val="left"/>
      <w:pPr>
        <w:ind w:left="7824" w:hanging="360"/>
      </w:pPr>
      <w:rPr>
        <w:rFonts w:ascii="Symbol" w:hAnsi="Symbol" w:hint="default"/>
      </w:rPr>
    </w:lvl>
    <w:lvl w:ilvl="7" w:tplc="04150003">
      <w:numFmt w:val="decimal"/>
      <w:lvlText w:val="o"/>
      <w:lvlJc w:val="left"/>
      <w:pPr>
        <w:ind w:left="8544" w:hanging="360"/>
      </w:pPr>
      <w:rPr>
        <w:rFonts w:ascii="Courier New" w:hAnsi="Courier New" w:cs="Times New Roman" w:hint="default"/>
      </w:rPr>
    </w:lvl>
    <w:lvl w:ilvl="8" w:tplc="04150005">
      <w:numFmt w:val="decimal"/>
      <w:lvlText w:val=""/>
      <w:lvlJc w:val="left"/>
      <w:pPr>
        <w:ind w:left="9264" w:hanging="360"/>
      </w:pPr>
      <w:rPr>
        <w:rFonts w:ascii="Wingdings" w:hAnsi="Wingdings" w:hint="default"/>
      </w:rPr>
    </w:lvl>
  </w:abstractNum>
  <w:abstractNum w:abstractNumId="11" w15:restartNumberingAfterBreak="0">
    <w:nsid w:val="322C1259"/>
    <w:multiLevelType w:val="multilevel"/>
    <w:tmpl w:val="1542017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37EE5E39"/>
    <w:multiLevelType w:val="multilevel"/>
    <w:tmpl w:val="E2CA087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8C767DB"/>
    <w:multiLevelType w:val="multilevel"/>
    <w:tmpl w:val="1272E5C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39401CD3"/>
    <w:multiLevelType w:val="multilevel"/>
    <w:tmpl w:val="2430C43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3A982BC1"/>
    <w:multiLevelType w:val="multilevel"/>
    <w:tmpl w:val="86DAD3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17B460F"/>
    <w:multiLevelType w:val="hybridMultilevel"/>
    <w:tmpl w:val="D23C0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B320C9"/>
    <w:multiLevelType w:val="multilevel"/>
    <w:tmpl w:val="DD046BF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4C62CA3"/>
    <w:multiLevelType w:val="multilevel"/>
    <w:tmpl w:val="2B500A0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46207A06"/>
    <w:multiLevelType w:val="hybridMultilevel"/>
    <w:tmpl w:val="0D549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907648"/>
    <w:multiLevelType w:val="multilevel"/>
    <w:tmpl w:val="114CFE8E"/>
    <w:lvl w:ilvl="0">
      <w:start w:val="1"/>
      <w:numFmt w:val="decimal"/>
      <w:lvlText w:val="%1."/>
      <w:lvlJc w:val="left"/>
      <w:pPr>
        <w:ind w:left="360" w:hanging="360"/>
      </w:pPr>
      <w:rPr>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4CEF3A2D"/>
    <w:multiLevelType w:val="hybridMultilevel"/>
    <w:tmpl w:val="1E96C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564F7A"/>
    <w:multiLevelType w:val="multilevel"/>
    <w:tmpl w:val="801C4F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6717282"/>
    <w:multiLevelType w:val="multilevel"/>
    <w:tmpl w:val="516C1680"/>
    <w:lvl w:ilvl="0">
      <w:start w:val="1"/>
      <w:numFmt w:val="decimal"/>
      <w:lvlText w:val="%1."/>
      <w:lvlJc w:val="left"/>
      <w:pPr>
        <w:ind w:left="360" w:hanging="360"/>
      </w:pPr>
      <w:rPr>
        <w:b w:val="0"/>
        <w:color w:val="000000"/>
        <w:sz w:val="22"/>
        <w:szCs w:val="22"/>
        <w:vertAlign w:val="baseline"/>
      </w:rPr>
    </w:lvl>
    <w:lvl w:ilvl="1">
      <w:start w:val="1"/>
      <w:numFmt w:val="decimal"/>
      <w:lvlText w:val="%1.%2."/>
      <w:lvlJc w:val="left"/>
      <w:pPr>
        <w:ind w:left="792" w:hanging="432"/>
      </w:pPr>
      <w:rPr>
        <w:rFonts w:ascii="Times New Roman" w:eastAsia="Times New Roman" w:hAnsi="Times New Roman" w:cs="Times New Roman"/>
        <w:b w:val="0"/>
        <w:sz w:val="22"/>
        <w:szCs w:val="22"/>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4" w15:restartNumberingAfterBreak="0">
    <w:nsid w:val="5FCF4BF7"/>
    <w:multiLevelType w:val="multilevel"/>
    <w:tmpl w:val="1F52D1D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0DE445C"/>
    <w:multiLevelType w:val="multilevel"/>
    <w:tmpl w:val="5CB27DA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74151788"/>
    <w:multiLevelType w:val="multilevel"/>
    <w:tmpl w:val="F72E2AA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15:restartNumberingAfterBreak="0">
    <w:nsid w:val="7D8F2956"/>
    <w:multiLevelType w:val="hybridMultilevel"/>
    <w:tmpl w:val="25CE9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24"/>
  </w:num>
  <w:num w:numId="4">
    <w:abstractNumId w:val="22"/>
  </w:num>
  <w:num w:numId="5">
    <w:abstractNumId w:val="7"/>
  </w:num>
  <w:num w:numId="6">
    <w:abstractNumId w:val="9"/>
  </w:num>
  <w:num w:numId="7">
    <w:abstractNumId w:val="18"/>
  </w:num>
  <w:num w:numId="8">
    <w:abstractNumId w:val="8"/>
  </w:num>
  <w:num w:numId="9">
    <w:abstractNumId w:val="13"/>
  </w:num>
  <w:num w:numId="10">
    <w:abstractNumId w:val="23"/>
  </w:num>
  <w:num w:numId="11">
    <w:abstractNumId w:val="17"/>
  </w:num>
  <w:num w:numId="12">
    <w:abstractNumId w:val="15"/>
  </w:num>
  <w:num w:numId="13">
    <w:abstractNumId w:val="25"/>
  </w:num>
  <w:num w:numId="14">
    <w:abstractNumId w:val="11"/>
  </w:num>
  <w:num w:numId="15">
    <w:abstractNumId w:val="14"/>
  </w:num>
  <w:num w:numId="16">
    <w:abstractNumId w:val="20"/>
  </w:num>
  <w:num w:numId="17">
    <w:abstractNumId w:val="5"/>
  </w:num>
  <w:num w:numId="18">
    <w:abstractNumId w:val="1"/>
  </w:num>
  <w:num w:numId="19">
    <w:abstractNumId w:val="26"/>
  </w:num>
  <w:num w:numId="20">
    <w:abstractNumId w:val="3"/>
  </w:num>
  <w:num w:numId="21">
    <w:abstractNumId w:val="2"/>
  </w:num>
  <w:num w:numId="22">
    <w:abstractNumId w:val="10"/>
  </w:num>
  <w:num w:numId="23">
    <w:abstractNumId w:val="6"/>
  </w:num>
  <w:num w:numId="24">
    <w:abstractNumId w:val="4"/>
  </w:num>
  <w:num w:numId="25">
    <w:abstractNumId w:val="16"/>
  </w:num>
  <w:num w:numId="26">
    <w:abstractNumId w:val="27"/>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8E3"/>
    <w:rsid w:val="000578E7"/>
    <w:rsid w:val="000960A3"/>
    <w:rsid w:val="000A135F"/>
    <w:rsid w:val="00102EB4"/>
    <w:rsid w:val="00247BD4"/>
    <w:rsid w:val="00516BA7"/>
    <w:rsid w:val="006C2861"/>
    <w:rsid w:val="008668E3"/>
    <w:rsid w:val="008A13E2"/>
    <w:rsid w:val="00951634"/>
    <w:rsid w:val="009876AA"/>
    <w:rsid w:val="00B01764"/>
    <w:rsid w:val="00E5045C"/>
    <w:rsid w:val="00F04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C968"/>
  <w15:docId w15:val="{1E38DA5D-52D6-4DD6-A666-01CA16F0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spacing w:before="240" w:after="60"/>
      <w:outlineLvl w:val="2"/>
    </w:pPr>
    <w:rPr>
      <w:rFonts w:ascii="Cambria" w:hAnsi="Cambria"/>
      <w:b/>
      <w:bCs/>
      <w:sz w:val="26"/>
      <w:szCs w:val="26"/>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pPr>
      <w:tabs>
        <w:tab w:val="center" w:pos="4536"/>
        <w:tab w:val="right" w:pos="9072"/>
      </w:tabs>
    </w:pPr>
  </w:style>
  <w:style w:type="character" w:customStyle="1" w:styleId="NagwekZnak">
    <w:name w:val="Nagłówek Znak"/>
    <w:rPr>
      <w:w w:val="100"/>
      <w:position w:val="-1"/>
      <w:sz w:val="24"/>
      <w:szCs w:val="24"/>
      <w:effect w:val="none"/>
      <w:vertAlign w:val="baseline"/>
      <w:cs w:val="0"/>
      <w:em w:val="none"/>
    </w:rPr>
  </w:style>
  <w:style w:type="paragraph" w:customStyle="1" w:styleId="StopkaZnak">
    <w:name w:val="Stopka;Znak"/>
    <w:basedOn w:val="Normalny"/>
    <w:pPr>
      <w:tabs>
        <w:tab w:val="center" w:pos="4536"/>
        <w:tab w:val="right" w:pos="9072"/>
      </w:tabs>
    </w:pPr>
  </w:style>
  <w:style w:type="character" w:customStyle="1" w:styleId="StopkaZnakZnakZnak">
    <w:name w:val="Stopka Znak;Znak Znak"/>
    <w:rPr>
      <w:w w:val="100"/>
      <w:position w:val="-1"/>
      <w:sz w:val="24"/>
      <w:szCs w:val="24"/>
      <w:effect w:val="none"/>
      <w:vertAlign w:val="baseline"/>
      <w:cs w:val="0"/>
      <w:em w:val="none"/>
    </w:rPr>
  </w:style>
  <w:style w:type="character" w:styleId="Hipercze">
    <w:name w:val="Hyperlink"/>
    <w:rPr>
      <w:color w:val="0000FF"/>
      <w:w w:val="100"/>
      <w:position w:val="-1"/>
      <w:u w:val="single"/>
      <w:effect w:val="none"/>
      <w:vertAlign w:val="baseline"/>
      <w:cs w:val="0"/>
      <w:em w:val="none"/>
    </w:rPr>
  </w:style>
  <w:style w:type="paragraph" w:styleId="Tekstdymka">
    <w:name w:val="Balloon Text"/>
    <w:basedOn w:val="Normalny"/>
    <w:rPr>
      <w:rFonts w:ascii="Tahoma" w:hAnsi="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character" w:customStyle="1" w:styleId="apple-style-span">
    <w:name w:val="apple-style-span"/>
    <w:basedOn w:val="Domylnaczcionkaakapitu"/>
    <w:rPr>
      <w:w w:val="100"/>
      <w:position w:val="-1"/>
      <w:effect w:val="none"/>
      <w:vertAlign w:val="baseline"/>
      <w:cs w:val="0"/>
      <w:em w:val="none"/>
    </w:rPr>
  </w:style>
  <w:style w:type="character" w:customStyle="1" w:styleId="apple-converted-space">
    <w:name w:val="apple-converted-space"/>
    <w:basedOn w:val="Domylnaczcionkaakapitu"/>
    <w:rPr>
      <w:w w:val="100"/>
      <w:position w:val="-1"/>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styleId="Tematkomentarza">
    <w:name w:val="annotation subject"/>
    <w:basedOn w:val="Tekstkomentarza"/>
    <w:next w:val="Tekstkomentarza"/>
    <w:rPr>
      <w:b/>
      <w:bCs/>
    </w:rPr>
  </w:style>
  <w:style w:type="character" w:customStyle="1" w:styleId="TematkomentarzaZnak">
    <w:name w:val="Temat komentarza Znak"/>
    <w:rPr>
      <w:b/>
      <w:bCs/>
      <w:w w:val="100"/>
      <w:position w:val="-1"/>
      <w:effect w:val="none"/>
      <w:vertAlign w:val="baseline"/>
      <w:cs w:val="0"/>
      <w:em w:val="none"/>
    </w:rPr>
  </w:style>
  <w:style w:type="paragraph" w:styleId="Akapitzlist">
    <w:name w:val="List Paragraph"/>
    <w:basedOn w:val="Normalny"/>
    <w:uiPriority w:val="34"/>
    <w:qFormat/>
    <w:pPr>
      <w:spacing w:after="160" w:line="259" w:lineRule="auto"/>
      <w:ind w:left="720"/>
      <w:contextualSpacing/>
    </w:pPr>
    <w:rPr>
      <w:rFonts w:ascii="Calibri" w:eastAsia="Calibri" w:hAnsi="Calibri"/>
      <w:sz w:val="22"/>
      <w:szCs w:val="22"/>
    </w:rPr>
  </w:style>
  <w:style w:type="character" w:customStyle="1" w:styleId="AkapitzlistZnak">
    <w:name w:val="Akapit z listą Znak"/>
    <w:rPr>
      <w:rFonts w:ascii="Calibri" w:eastAsia="Calibri" w:hAnsi="Calibri"/>
      <w:w w:val="100"/>
      <w:position w:val="-1"/>
      <w:sz w:val="22"/>
      <w:szCs w:val="22"/>
      <w:effect w:val="none"/>
      <w:vertAlign w:val="baseline"/>
      <w:cs w:val="0"/>
      <w:em w:val="none"/>
    </w:rPr>
  </w:style>
  <w:style w:type="paragraph" w:styleId="Bezodstpw">
    <w:name w:val="No Spacing"/>
    <w:pPr>
      <w:widowControl w:val="0"/>
      <w:autoSpaceDN w:val="0"/>
      <w:spacing w:line="1" w:lineRule="atLeast"/>
      <w:ind w:leftChars="-1" w:left="-1" w:hangingChars="1" w:hanging="1"/>
      <w:textDirection w:val="btLr"/>
      <w:textAlignment w:val="baseline"/>
      <w:outlineLvl w:val="0"/>
    </w:pPr>
    <w:rPr>
      <w:rFonts w:ascii="Bookman Old Style" w:hAnsi="Bookman Old Style"/>
      <w:kern w:val="3"/>
      <w:position w:val="-1"/>
      <w:sz w:val="24"/>
      <w:szCs w:val="24"/>
    </w:rPr>
  </w:style>
  <w:style w:type="paragraph" w:styleId="NormalnyWeb">
    <w:name w:val="Normal (Web)"/>
    <w:basedOn w:val="Normalny"/>
    <w:qFormat/>
    <w:pPr>
      <w:spacing w:before="100" w:beforeAutospacing="1" w:after="100" w:afterAutospacing="1"/>
    </w:p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w w:val="100"/>
      <w:position w:val="-1"/>
      <w:effect w:val="none"/>
      <w:vertAlign w:val="baseline"/>
      <w:cs w:val="0"/>
      <w:em w:val="none"/>
    </w:rPr>
  </w:style>
  <w:style w:type="character" w:styleId="Odwoanieprzypisukocowego">
    <w:name w:val="endnote reference"/>
    <w:rPr>
      <w:w w:val="100"/>
      <w:position w:val="-1"/>
      <w:effect w:val="none"/>
      <w:vertAlign w:val="superscript"/>
      <w:cs w:val="0"/>
      <w:em w:val="none"/>
    </w:rPr>
  </w:style>
  <w:style w:type="character" w:customStyle="1" w:styleId="Nagwek3Znak">
    <w:name w:val="Nagłówek 3 Znak"/>
    <w:rPr>
      <w:rFonts w:ascii="Cambria" w:hAnsi="Cambria"/>
      <w:b/>
      <w:bCs/>
      <w:w w:val="100"/>
      <w:position w:val="-1"/>
      <w:sz w:val="26"/>
      <w:szCs w:val="26"/>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Stopka">
    <w:name w:val="footer"/>
    <w:basedOn w:val="Normalny"/>
    <w:link w:val="StopkaZnak0"/>
    <w:uiPriority w:val="99"/>
    <w:unhideWhenUsed/>
    <w:rsid w:val="000578E7"/>
    <w:pPr>
      <w:tabs>
        <w:tab w:val="center" w:pos="4536"/>
        <w:tab w:val="right" w:pos="9072"/>
      </w:tabs>
      <w:spacing w:line="240" w:lineRule="auto"/>
    </w:pPr>
  </w:style>
  <w:style w:type="character" w:customStyle="1" w:styleId="StopkaZnak0">
    <w:name w:val="Stopka Znak"/>
    <w:basedOn w:val="Domylnaczcionkaakapitu"/>
    <w:link w:val="Stopka"/>
    <w:uiPriority w:val="99"/>
    <w:rsid w:val="000578E7"/>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EqMIQnRaiWALF1Sdp6IF1hrAQ==">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4174</Words>
  <Characters>25046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bc</dc:creator>
  <cp:lastModifiedBy>bc bc</cp:lastModifiedBy>
  <cp:revision>3</cp:revision>
  <dcterms:created xsi:type="dcterms:W3CDTF">2019-10-16T05:56:00Z</dcterms:created>
  <dcterms:modified xsi:type="dcterms:W3CDTF">2019-10-16T05:57:00Z</dcterms:modified>
</cp:coreProperties>
</file>